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7F" w:rsidRPr="00E7392C" w:rsidRDefault="00FC747F" w:rsidP="00FC747F">
      <w:pPr>
        <w:ind w:left="4536"/>
        <w:rPr>
          <w:sz w:val="26"/>
          <w:szCs w:val="26"/>
        </w:rPr>
      </w:pPr>
      <w:r>
        <w:rPr>
          <w:sz w:val="26"/>
          <w:szCs w:val="26"/>
        </w:rPr>
        <w:t xml:space="preserve">Додаток до рішення </w:t>
      </w:r>
      <w:r>
        <w:rPr>
          <w:sz w:val="26"/>
          <w:szCs w:val="26"/>
          <w:lang w:val="en-US"/>
        </w:rPr>
        <w:t>XXIII</w:t>
      </w:r>
      <w:r>
        <w:rPr>
          <w:sz w:val="26"/>
          <w:szCs w:val="26"/>
        </w:rPr>
        <w:t xml:space="preserve"> сесії обласної ради </w:t>
      </w:r>
      <w:r>
        <w:rPr>
          <w:sz w:val="26"/>
          <w:szCs w:val="26"/>
          <w:lang w:val="en-US"/>
        </w:rPr>
        <w:t>VII</w:t>
      </w:r>
      <w:r w:rsidRPr="00E7392C">
        <w:rPr>
          <w:sz w:val="26"/>
          <w:szCs w:val="26"/>
        </w:rPr>
        <w:t xml:space="preserve"> скликання </w:t>
      </w:r>
      <w:r>
        <w:rPr>
          <w:sz w:val="26"/>
          <w:szCs w:val="26"/>
        </w:rPr>
        <w:t xml:space="preserve">від </w:t>
      </w:r>
      <w:r w:rsidRPr="00FC747F">
        <w:rPr>
          <w:sz w:val="26"/>
          <w:szCs w:val="26"/>
          <w:lang w:val="ru-RU"/>
        </w:rPr>
        <w:t>24</w:t>
      </w:r>
      <w:r w:rsidRPr="003F6F14">
        <w:rPr>
          <w:sz w:val="26"/>
          <w:szCs w:val="26"/>
        </w:rPr>
        <w:t xml:space="preserve"> </w:t>
      </w:r>
      <w:r w:rsidR="00115168">
        <w:rPr>
          <w:sz w:val="26"/>
          <w:szCs w:val="26"/>
        </w:rPr>
        <w:t>липня 2018 № 100</w:t>
      </w:r>
      <w:r>
        <w:rPr>
          <w:sz w:val="26"/>
          <w:szCs w:val="26"/>
        </w:rPr>
        <w:t>-2</w:t>
      </w:r>
      <w:r w:rsidRPr="00FC747F">
        <w:rPr>
          <w:sz w:val="26"/>
          <w:szCs w:val="26"/>
          <w:lang w:val="ru-RU"/>
        </w:rPr>
        <w:t>3</w:t>
      </w:r>
      <w:r>
        <w:rPr>
          <w:sz w:val="26"/>
          <w:szCs w:val="26"/>
        </w:rPr>
        <w:t>/18</w:t>
      </w:r>
    </w:p>
    <w:p w:rsidR="00FC747F" w:rsidRPr="00E7392C" w:rsidRDefault="00FC747F" w:rsidP="00FC747F">
      <w:pPr>
        <w:ind w:left="4536"/>
        <w:jc w:val="both"/>
        <w:rPr>
          <w:sz w:val="26"/>
          <w:szCs w:val="26"/>
        </w:rPr>
      </w:pPr>
    </w:p>
    <w:p w:rsidR="00FC747F" w:rsidRDefault="00FC747F" w:rsidP="00FC747F">
      <w:pPr>
        <w:spacing w:line="16" w:lineRule="atLeast"/>
        <w:jc w:val="center"/>
        <w:rPr>
          <w:b/>
          <w:szCs w:val="24"/>
        </w:rPr>
      </w:pPr>
    </w:p>
    <w:p w:rsidR="00456903" w:rsidRDefault="00456903" w:rsidP="001128C6">
      <w:pPr>
        <w:spacing w:line="16" w:lineRule="atLeast"/>
        <w:jc w:val="center"/>
        <w:rPr>
          <w:b/>
          <w:szCs w:val="24"/>
        </w:rPr>
      </w:pPr>
      <w:r w:rsidRPr="0017003F">
        <w:rPr>
          <w:b/>
          <w:szCs w:val="24"/>
        </w:rPr>
        <w:t xml:space="preserve">1.6 Напрями діяльності та заходи </w:t>
      </w:r>
      <w:r>
        <w:rPr>
          <w:b/>
          <w:szCs w:val="24"/>
        </w:rPr>
        <w:t xml:space="preserve">комплексної </w:t>
      </w:r>
      <w:r w:rsidRPr="0017003F">
        <w:rPr>
          <w:b/>
          <w:szCs w:val="24"/>
        </w:rPr>
        <w:t>програми розвитку туризму в Чернівецькій області на 2016-2020 роки</w:t>
      </w:r>
    </w:p>
    <w:tbl>
      <w:tblPr>
        <w:tblW w:w="9891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0"/>
        <w:gridCol w:w="1132"/>
        <w:gridCol w:w="1420"/>
        <w:gridCol w:w="193"/>
        <w:gridCol w:w="567"/>
        <w:gridCol w:w="91"/>
        <w:gridCol w:w="831"/>
        <w:gridCol w:w="295"/>
        <w:gridCol w:w="582"/>
        <w:gridCol w:w="270"/>
        <w:gridCol w:w="501"/>
        <w:gridCol w:w="11"/>
        <w:gridCol w:w="97"/>
        <w:gridCol w:w="391"/>
        <w:gridCol w:w="567"/>
        <w:gridCol w:w="567"/>
        <w:gridCol w:w="395"/>
        <w:gridCol w:w="172"/>
        <w:gridCol w:w="6"/>
        <w:gridCol w:w="702"/>
        <w:gridCol w:w="691"/>
      </w:tblGrid>
      <w:tr w:rsidR="00456903" w:rsidTr="008C43DB">
        <w:trPr>
          <w:jc w:val="center"/>
        </w:trPr>
        <w:tc>
          <w:tcPr>
            <w:tcW w:w="9891" w:type="dxa"/>
            <w:gridSpan w:val="21"/>
          </w:tcPr>
          <w:p w:rsidR="00456903" w:rsidRPr="00456903" w:rsidRDefault="00456903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1.</w:t>
            </w:r>
          </w:p>
          <w:p w:rsidR="00456903" w:rsidRPr="00456903" w:rsidRDefault="00456903" w:rsidP="001128C6">
            <w:pPr>
              <w:spacing w:line="16" w:lineRule="atLeast"/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Удосконалення системи регулювання туризму</w:t>
            </w:r>
          </w:p>
        </w:tc>
      </w:tr>
      <w:tr w:rsidR="00456903" w:rsidTr="00901ABE">
        <w:trPr>
          <w:trHeight w:val="690"/>
          <w:jc w:val="center"/>
        </w:trPr>
        <w:tc>
          <w:tcPr>
            <w:tcW w:w="410" w:type="dxa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№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п/п</w:t>
            </w:r>
          </w:p>
        </w:tc>
        <w:tc>
          <w:tcPr>
            <w:tcW w:w="1132" w:type="dxa"/>
            <w:vMerge w:val="restart"/>
          </w:tcPr>
          <w:p w:rsidR="00456903" w:rsidRPr="00456903" w:rsidRDefault="00456903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Назва</w:t>
            </w:r>
          </w:p>
          <w:p w:rsidR="00456903" w:rsidRPr="00456903" w:rsidRDefault="00456903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напряму</w:t>
            </w:r>
          </w:p>
          <w:p w:rsidR="00456903" w:rsidRPr="00456903" w:rsidRDefault="00456903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діяльності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(пріоритетні</w:t>
            </w:r>
          </w:p>
          <w:p w:rsidR="00456903" w:rsidRPr="00456903" w:rsidRDefault="00456903" w:rsidP="001128C6">
            <w:pPr>
              <w:spacing w:line="16" w:lineRule="atLeast"/>
              <w:ind w:lef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завдання)</w:t>
            </w:r>
          </w:p>
        </w:tc>
        <w:tc>
          <w:tcPr>
            <w:tcW w:w="1613" w:type="dxa"/>
            <w:gridSpan w:val="2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Перелік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заходів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програми</w:t>
            </w:r>
          </w:p>
        </w:tc>
        <w:tc>
          <w:tcPr>
            <w:tcW w:w="658" w:type="dxa"/>
            <w:gridSpan w:val="2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Термін</w:t>
            </w:r>
          </w:p>
          <w:p w:rsidR="00456903" w:rsidRPr="00456903" w:rsidRDefault="00974E85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="00456903" w:rsidRPr="00456903">
              <w:rPr>
                <w:b/>
                <w:sz w:val="20"/>
              </w:rPr>
              <w:t>ико</w:t>
            </w:r>
            <w:r>
              <w:rPr>
                <w:b/>
                <w:sz w:val="20"/>
              </w:rPr>
              <w:t xml:space="preserve"> </w:t>
            </w:r>
            <w:r w:rsidR="00456903" w:rsidRPr="00456903">
              <w:rPr>
                <w:b/>
                <w:sz w:val="20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b/>
                <w:sz w:val="20"/>
              </w:rPr>
              <w:t>нання</w:t>
            </w:r>
            <w:proofErr w:type="spellEnd"/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заходу</w:t>
            </w:r>
          </w:p>
        </w:tc>
        <w:tc>
          <w:tcPr>
            <w:tcW w:w="1126" w:type="dxa"/>
            <w:gridSpan w:val="2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Виконавці</w:t>
            </w:r>
          </w:p>
        </w:tc>
        <w:tc>
          <w:tcPr>
            <w:tcW w:w="852" w:type="dxa"/>
            <w:gridSpan w:val="2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Джерела</w:t>
            </w:r>
          </w:p>
          <w:p w:rsidR="00456903" w:rsidRPr="00456903" w:rsidRDefault="00974E85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ф</w:t>
            </w:r>
            <w:r w:rsidR="00456903" w:rsidRPr="00456903">
              <w:rPr>
                <w:b/>
                <w:sz w:val="20"/>
              </w:rPr>
              <w:t>інан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="00456903" w:rsidRPr="00456903">
              <w:rPr>
                <w:b/>
                <w:sz w:val="20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b/>
                <w:sz w:val="20"/>
              </w:rPr>
              <w:t>сування</w:t>
            </w:r>
            <w:proofErr w:type="spellEnd"/>
          </w:p>
        </w:tc>
        <w:tc>
          <w:tcPr>
            <w:tcW w:w="2707" w:type="dxa"/>
            <w:gridSpan w:val="9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 xml:space="preserve">Орієнтовні обсяги фінансування 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(тис. грн.)</w:t>
            </w:r>
          </w:p>
        </w:tc>
        <w:tc>
          <w:tcPr>
            <w:tcW w:w="1393" w:type="dxa"/>
            <w:gridSpan w:val="2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43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Очікуваний результат</w:t>
            </w:r>
          </w:p>
        </w:tc>
      </w:tr>
      <w:tr w:rsidR="00456903" w:rsidTr="00901ABE">
        <w:trPr>
          <w:trHeight w:val="491"/>
          <w:jc w:val="center"/>
        </w:trPr>
        <w:tc>
          <w:tcPr>
            <w:tcW w:w="410" w:type="dxa"/>
            <w:vMerge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32" w:type="dxa"/>
            <w:vMerge/>
          </w:tcPr>
          <w:p w:rsidR="00456903" w:rsidRPr="00456903" w:rsidRDefault="00456903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613" w:type="dxa"/>
            <w:gridSpan w:val="2"/>
            <w:vMerge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658" w:type="dxa"/>
            <w:gridSpan w:val="2"/>
            <w:vMerge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26" w:type="dxa"/>
            <w:gridSpan w:val="2"/>
            <w:vMerge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852" w:type="dxa"/>
            <w:gridSpan w:val="2"/>
            <w:vMerge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2016 рік</w:t>
            </w: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2017 рік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2018 рік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2019 рік</w:t>
            </w: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2020 рік</w:t>
            </w:r>
          </w:p>
        </w:tc>
        <w:tc>
          <w:tcPr>
            <w:tcW w:w="1393" w:type="dxa"/>
            <w:gridSpan w:val="2"/>
            <w:vMerge/>
          </w:tcPr>
          <w:p w:rsidR="00456903" w:rsidRPr="00456903" w:rsidRDefault="00456903" w:rsidP="001128C6">
            <w:pPr>
              <w:spacing w:line="16" w:lineRule="atLeast"/>
              <w:rPr>
                <w:b/>
                <w:szCs w:val="24"/>
              </w:rPr>
            </w:pPr>
          </w:p>
        </w:tc>
      </w:tr>
      <w:tr w:rsidR="00456903" w:rsidTr="00901ABE">
        <w:trPr>
          <w:jc w:val="center"/>
        </w:trPr>
        <w:tc>
          <w:tcPr>
            <w:tcW w:w="410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1.</w:t>
            </w:r>
          </w:p>
        </w:tc>
        <w:tc>
          <w:tcPr>
            <w:tcW w:w="1132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2.</w:t>
            </w:r>
          </w:p>
        </w:tc>
        <w:tc>
          <w:tcPr>
            <w:tcW w:w="161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3.</w:t>
            </w: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4.</w:t>
            </w:r>
          </w:p>
        </w:tc>
        <w:tc>
          <w:tcPr>
            <w:tcW w:w="1126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5.</w:t>
            </w:r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6.</w:t>
            </w: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7.</w:t>
            </w: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8.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9.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10.</w:t>
            </w: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11.</w:t>
            </w: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12.</w:t>
            </w:r>
          </w:p>
        </w:tc>
      </w:tr>
      <w:tr w:rsidR="00456903" w:rsidTr="00901ABE">
        <w:trPr>
          <w:jc w:val="center"/>
        </w:trPr>
        <w:tc>
          <w:tcPr>
            <w:tcW w:w="410" w:type="dxa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1</w:t>
            </w:r>
            <w:r w:rsidRPr="00456903">
              <w:rPr>
                <w:b/>
                <w:sz w:val="20"/>
              </w:rPr>
              <w:t>.</w:t>
            </w:r>
          </w:p>
        </w:tc>
        <w:tc>
          <w:tcPr>
            <w:tcW w:w="1132" w:type="dxa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Удоскона</w:t>
            </w:r>
            <w:proofErr w:type="spellEnd"/>
            <w:r w:rsidR="00C511C5">
              <w:rPr>
                <w:sz w:val="20"/>
              </w:rPr>
              <w:t xml:space="preserve"> -</w:t>
            </w:r>
            <w:r w:rsidR="001A50C6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лення</w:t>
            </w:r>
            <w:proofErr w:type="spellEnd"/>
            <w:r w:rsidRPr="00456903">
              <w:rPr>
                <w:sz w:val="20"/>
              </w:rPr>
              <w:t xml:space="preserve"> системи </w:t>
            </w:r>
            <w:proofErr w:type="spellStart"/>
            <w:r w:rsidRPr="00456903">
              <w:rPr>
                <w:sz w:val="20"/>
              </w:rPr>
              <w:t>адміністра</w:t>
            </w:r>
            <w:proofErr w:type="spellEnd"/>
            <w:r w:rsidR="005B5CF6">
              <w:rPr>
                <w:sz w:val="20"/>
              </w:rPr>
              <w:t xml:space="preserve"> </w:t>
            </w:r>
            <w:r w:rsidRPr="00456903">
              <w:rPr>
                <w:sz w:val="20"/>
                <w:lang w:val="ru-RU"/>
              </w:rPr>
              <w:t>-</w:t>
            </w:r>
            <w:proofErr w:type="spellStart"/>
            <w:r w:rsidRPr="00456903">
              <w:rPr>
                <w:sz w:val="20"/>
              </w:rPr>
              <w:t>тивно</w:t>
            </w:r>
            <w:proofErr w:type="spellEnd"/>
            <w:r w:rsidR="005B5CF6"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правового регулювання галузі туризму</w:t>
            </w:r>
          </w:p>
        </w:tc>
        <w:tc>
          <w:tcPr>
            <w:tcW w:w="161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1.1 Внесення Кабінету Міністрів України пропозицій до законодавчих та нормативно-правових актів</w:t>
            </w: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26" w:type="dxa"/>
            <w:gridSpan w:val="2"/>
          </w:tcPr>
          <w:p w:rsidR="00456903" w:rsidRPr="00456903" w:rsidRDefault="00D1193C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="00456903" w:rsidRPr="00456903">
              <w:rPr>
                <w:sz w:val="20"/>
              </w:rPr>
              <w:t xml:space="preserve"> туризму ОДА</w:t>
            </w:r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Збільшення кількості суб’єктів малого </w:t>
            </w:r>
            <w:proofErr w:type="spellStart"/>
            <w:r w:rsidRPr="00456903">
              <w:rPr>
                <w:sz w:val="20"/>
              </w:rPr>
              <w:t>підприєм</w:t>
            </w:r>
            <w:proofErr w:type="spellEnd"/>
            <w:r w:rsidR="005B5CF6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-ництва</w:t>
            </w:r>
            <w:proofErr w:type="spellEnd"/>
            <w:r w:rsidRPr="00456903">
              <w:rPr>
                <w:sz w:val="20"/>
              </w:rPr>
              <w:t xml:space="preserve"> у сфері туристичної індустрії</w:t>
            </w:r>
          </w:p>
        </w:tc>
      </w:tr>
      <w:tr w:rsidR="00456903" w:rsidTr="00901ABE">
        <w:trPr>
          <w:jc w:val="center"/>
        </w:trPr>
        <w:tc>
          <w:tcPr>
            <w:tcW w:w="410" w:type="dxa"/>
            <w:vMerge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</w:tc>
        <w:tc>
          <w:tcPr>
            <w:tcW w:w="161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Cs/>
                <w:sz w:val="20"/>
              </w:rPr>
              <w:t xml:space="preserve">1.2 </w:t>
            </w:r>
            <w:r w:rsidRPr="00456903">
              <w:rPr>
                <w:sz w:val="20"/>
              </w:rPr>
              <w:t>Забезпе-чення удосконалення структури управління у туристичній галузі на обласному, районному та міському рівнях, координації дій місцевих органів виконавчої влади з цього питання</w:t>
            </w: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26" w:type="dxa"/>
            <w:gridSpan w:val="2"/>
          </w:tcPr>
          <w:p w:rsidR="00456903" w:rsidRPr="00456903" w:rsidRDefault="001029DA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</w:t>
            </w:r>
            <w:r w:rsidR="00456903" w:rsidRPr="00456903">
              <w:rPr>
                <w:sz w:val="20"/>
              </w:rPr>
              <w:t xml:space="preserve">ОДА, РДА, </w:t>
            </w:r>
            <w:proofErr w:type="spellStart"/>
            <w:r w:rsidR="00456903" w:rsidRPr="00456903">
              <w:rPr>
                <w:sz w:val="20"/>
              </w:rPr>
              <w:t>МВК</w:t>
            </w:r>
            <w:proofErr w:type="spellEnd"/>
            <w:r w:rsidR="00456903" w:rsidRPr="00456903">
              <w:rPr>
                <w:sz w:val="20"/>
              </w:rPr>
              <w:t xml:space="preserve"> Чернівецької та </w:t>
            </w:r>
            <w:proofErr w:type="spellStart"/>
            <w:r w:rsidR="00456903" w:rsidRPr="00456903">
              <w:rPr>
                <w:sz w:val="20"/>
              </w:rPr>
              <w:t>Новодні-стровської</w:t>
            </w:r>
            <w:proofErr w:type="spellEnd"/>
            <w:r w:rsidR="00456903" w:rsidRPr="00456903">
              <w:rPr>
                <w:sz w:val="20"/>
              </w:rPr>
              <w:t xml:space="preserve"> міських рад</w:t>
            </w:r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Покращення координації </w:t>
            </w: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дій місцевих органів у галузі туризму</w:t>
            </w:r>
          </w:p>
        </w:tc>
      </w:tr>
      <w:tr w:rsidR="00456903" w:rsidTr="00901ABE">
        <w:trPr>
          <w:jc w:val="center"/>
        </w:trPr>
        <w:tc>
          <w:tcPr>
            <w:tcW w:w="410" w:type="dxa"/>
            <w:vMerge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</w:tc>
        <w:tc>
          <w:tcPr>
            <w:tcW w:w="161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Cs/>
                <w:sz w:val="20"/>
              </w:rPr>
            </w:pPr>
            <w:r w:rsidRPr="00456903">
              <w:rPr>
                <w:sz w:val="20"/>
              </w:rPr>
              <w:t>1.3. Робота обласної координаційної ради з питань туризму</w:t>
            </w: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26" w:type="dxa"/>
            <w:gridSpan w:val="2"/>
          </w:tcPr>
          <w:p w:rsidR="00456903" w:rsidRPr="00456903" w:rsidRDefault="001029DA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</w:t>
            </w:r>
            <w:r w:rsidR="00456903" w:rsidRPr="00456903">
              <w:rPr>
                <w:sz w:val="20"/>
              </w:rPr>
              <w:t>ОДА</w:t>
            </w:r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Пошуки ефективних механізмів розвитку туристичної індустрії в області</w:t>
            </w:r>
          </w:p>
        </w:tc>
      </w:tr>
      <w:tr w:rsidR="00456903" w:rsidTr="008C43DB">
        <w:trPr>
          <w:jc w:val="center"/>
        </w:trPr>
        <w:tc>
          <w:tcPr>
            <w:tcW w:w="9891" w:type="dxa"/>
            <w:gridSpan w:val="21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2.</w:t>
            </w: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Аналітично-дослідницька діяльність у сфері туризму</w:t>
            </w:r>
          </w:p>
        </w:tc>
      </w:tr>
      <w:tr w:rsidR="00456903" w:rsidTr="00901ABE">
        <w:trPr>
          <w:jc w:val="center"/>
        </w:trPr>
        <w:tc>
          <w:tcPr>
            <w:tcW w:w="410" w:type="dxa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2.</w:t>
            </w: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109"/>
              <w:rPr>
                <w:b/>
                <w:sz w:val="20"/>
              </w:rPr>
            </w:pPr>
          </w:p>
        </w:tc>
        <w:tc>
          <w:tcPr>
            <w:tcW w:w="1132" w:type="dxa"/>
            <w:vMerge w:val="restart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Проведення інвентари-</w:t>
            </w: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зації</w:t>
            </w:r>
            <w:proofErr w:type="spellEnd"/>
            <w:r w:rsidRPr="00456903">
              <w:rPr>
                <w:sz w:val="20"/>
              </w:rPr>
              <w:t xml:space="preserve"> та </w:t>
            </w:r>
            <w:proofErr w:type="spellStart"/>
            <w:r w:rsidRPr="00456903">
              <w:rPr>
                <w:sz w:val="20"/>
              </w:rPr>
              <w:t>паспорти</w:t>
            </w:r>
            <w:r w:rsidR="00974E85">
              <w:rPr>
                <w:sz w:val="20"/>
              </w:rPr>
              <w:t>-</w:t>
            </w:r>
            <w:r w:rsidRPr="00456903">
              <w:rPr>
                <w:sz w:val="20"/>
              </w:rPr>
              <w:t>зації</w:t>
            </w:r>
            <w:proofErr w:type="spellEnd"/>
            <w:r w:rsidRPr="00456903">
              <w:rPr>
                <w:sz w:val="20"/>
              </w:rPr>
              <w:t xml:space="preserve"> об’єктів, що відносяться до туристичної </w:t>
            </w:r>
            <w:proofErr w:type="spellStart"/>
            <w:r w:rsidR="00974E85" w:rsidRPr="00456903">
              <w:rPr>
                <w:sz w:val="20"/>
              </w:rPr>
              <w:t>інфраструк</w:t>
            </w:r>
            <w:r w:rsidR="00974E85">
              <w:rPr>
                <w:sz w:val="20"/>
              </w:rPr>
              <w:t>-ту</w:t>
            </w:r>
            <w:r w:rsidR="00974E85" w:rsidRPr="00456903">
              <w:rPr>
                <w:sz w:val="20"/>
              </w:rPr>
              <w:t>ри</w:t>
            </w:r>
            <w:proofErr w:type="spellEnd"/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109"/>
              <w:rPr>
                <w:sz w:val="20"/>
              </w:rPr>
            </w:pPr>
          </w:p>
        </w:tc>
        <w:tc>
          <w:tcPr>
            <w:tcW w:w="161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95" w:right="-1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2.1. Ведення паспортів туристичних об’єктів області</w:t>
            </w: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b/>
                <w:szCs w:val="24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26" w:type="dxa"/>
            <w:gridSpan w:val="2"/>
          </w:tcPr>
          <w:p w:rsidR="00C511C5" w:rsidRDefault="001029DA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</w:t>
            </w:r>
            <w:r w:rsidR="00456903" w:rsidRPr="00456903">
              <w:rPr>
                <w:sz w:val="20"/>
              </w:rPr>
              <w:t xml:space="preserve">ОДА, РДА, </w:t>
            </w:r>
            <w:proofErr w:type="spellStart"/>
            <w:r w:rsidR="00456903" w:rsidRPr="00456903">
              <w:rPr>
                <w:sz w:val="20"/>
              </w:rPr>
              <w:t>МВК</w:t>
            </w:r>
            <w:proofErr w:type="spellEnd"/>
            <w:r w:rsidR="00456903" w:rsidRPr="00456903">
              <w:rPr>
                <w:sz w:val="20"/>
              </w:rPr>
              <w:t xml:space="preserve"> Чернівецької та </w:t>
            </w:r>
            <w:proofErr w:type="spellStart"/>
            <w:r w:rsidR="00456903" w:rsidRPr="00456903">
              <w:rPr>
                <w:sz w:val="20"/>
              </w:rPr>
              <w:t>Новод</w:t>
            </w:r>
            <w:proofErr w:type="spellEnd"/>
            <w:r w:rsidR="00C511C5">
              <w:rPr>
                <w:sz w:val="20"/>
              </w:rPr>
              <w:t xml:space="preserve"> –</w:t>
            </w:r>
          </w:p>
          <w:p w:rsidR="00456903" w:rsidRPr="00456903" w:rsidRDefault="00456903" w:rsidP="001128C6">
            <w:pPr>
              <w:spacing w:line="16" w:lineRule="atLeast"/>
              <w:ind w:left="-108" w:right="-108" w:firstLine="13"/>
              <w:jc w:val="center"/>
              <w:rPr>
                <w:b/>
                <w:szCs w:val="24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Cs w:val="24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Оновлення та доповнення бази даних, туристичних об’єктів</w:t>
            </w:r>
          </w:p>
        </w:tc>
      </w:tr>
      <w:tr w:rsidR="00456903" w:rsidTr="00901ABE">
        <w:trPr>
          <w:trHeight w:val="416"/>
          <w:jc w:val="center"/>
        </w:trPr>
        <w:tc>
          <w:tcPr>
            <w:tcW w:w="410" w:type="dxa"/>
            <w:vMerge/>
          </w:tcPr>
          <w:p w:rsidR="00456903" w:rsidRPr="00456903" w:rsidRDefault="00456903" w:rsidP="001128C6">
            <w:pPr>
              <w:spacing w:line="16" w:lineRule="atLeast"/>
              <w:ind w:right="-109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456903" w:rsidRPr="00456903" w:rsidRDefault="00456903" w:rsidP="001128C6">
            <w:pPr>
              <w:spacing w:line="16" w:lineRule="atLeast"/>
              <w:ind w:right="-109"/>
              <w:rPr>
                <w:sz w:val="20"/>
              </w:rPr>
            </w:pPr>
          </w:p>
        </w:tc>
        <w:tc>
          <w:tcPr>
            <w:tcW w:w="161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95" w:right="-1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2.2. Формування системи моніторингу розвитку туристично-рекреаційної галузі області</w:t>
            </w:r>
          </w:p>
          <w:p w:rsidR="00456903" w:rsidRPr="00456903" w:rsidRDefault="00456903" w:rsidP="001128C6">
            <w:pPr>
              <w:spacing w:line="16" w:lineRule="atLeast"/>
              <w:ind w:right="-113"/>
              <w:rPr>
                <w:sz w:val="20"/>
              </w:rPr>
            </w:pP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114"/>
              <w:rPr>
                <w:sz w:val="20"/>
              </w:rPr>
            </w:pPr>
          </w:p>
        </w:tc>
        <w:tc>
          <w:tcPr>
            <w:tcW w:w="1126" w:type="dxa"/>
            <w:gridSpan w:val="2"/>
          </w:tcPr>
          <w:p w:rsidR="00C511C5" w:rsidRDefault="001029DA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</w:t>
            </w:r>
            <w:r w:rsidR="00456903" w:rsidRPr="00456903">
              <w:rPr>
                <w:sz w:val="20"/>
              </w:rPr>
              <w:t xml:space="preserve">ОДА, РДА, </w:t>
            </w:r>
            <w:proofErr w:type="spellStart"/>
            <w:r w:rsidR="00456903" w:rsidRPr="00456903">
              <w:rPr>
                <w:sz w:val="20"/>
              </w:rPr>
              <w:t>МВК</w:t>
            </w:r>
            <w:proofErr w:type="spellEnd"/>
            <w:r w:rsidR="00456903" w:rsidRPr="00456903">
              <w:rPr>
                <w:sz w:val="20"/>
              </w:rPr>
              <w:t xml:space="preserve"> Чернівецької та </w:t>
            </w:r>
            <w:proofErr w:type="spellStart"/>
            <w:r w:rsidR="00456903" w:rsidRPr="00456903">
              <w:rPr>
                <w:sz w:val="20"/>
              </w:rPr>
              <w:t>Новод</w:t>
            </w:r>
            <w:proofErr w:type="spellEnd"/>
            <w:r w:rsidR="00C511C5">
              <w:rPr>
                <w:sz w:val="20"/>
              </w:rPr>
              <w:t xml:space="preserve"> –</w:t>
            </w:r>
          </w:p>
          <w:p w:rsidR="00456903" w:rsidRPr="00456903" w:rsidRDefault="00456903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  <w:p w:rsidR="00456903" w:rsidRPr="00456903" w:rsidRDefault="00456903" w:rsidP="001128C6">
            <w:pPr>
              <w:spacing w:line="16" w:lineRule="atLeast"/>
              <w:ind w:right="-108"/>
              <w:rPr>
                <w:sz w:val="20"/>
              </w:rPr>
            </w:pPr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Вкладень коштів не потребує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108"/>
              <w:rPr>
                <w:sz w:val="20"/>
              </w:rPr>
            </w:pP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right="-148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right="-148"/>
              <w:rPr>
                <w:b/>
                <w:szCs w:val="24"/>
              </w:rPr>
            </w:pP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right="-45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right="-85"/>
              <w:rPr>
                <w:b/>
                <w:szCs w:val="24"/>
              </w:rPr>
            </w:pP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right="-124"/>
              <w:rPr>
                <w:b/>
                <w:szCs w:val="24"/>
              </w:rPr>
            </w:pP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b/>
                <w:szCs w:val="24"/>
              </w:rPr>
            </w:pPr>
            <w:r w:rsidRPr="00456903">
              <w:rPr>
                <w:b/>
                <w:szCs w:val="24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b/>
                <w:szCs w:val="24"/>
              </w:rPr>
            </w:pPr>
          </w:p>
          <w:p w:rsidR="00456903" w:rsidRPr="00456903" w:rsidRDefault="00456903" w:rsidP="001128C6">
            <w:pPr>
              <w:spacing w:line="16" w:lineRule="atLeast"/>
              <w:ind w:right="-163"/>
              <w:rPr>
                <w:b/>
                <w:szCs w:val="24"/>
              </w:rPr>
            </w:pP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11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Вибір оптимального варіанту розвитку туристичної індустрії області, підготовка аналітичних </w:t>
            </w:r>
            <w:r w:rsidRPr="00456903">
              <w:rPr>
                <w:sz w:val="20"/>
              </w:rPr>
              <w:lastRenderedPageBreak/>
              <w:t>матеріалів</w:t>
            </w:r>
          </w:p>
        </w:tc>
      </w:tr>
      <w:tr w:rsidR="00456903" w:rsidRPr="009C01BD" w:rsidTr="00901ABE">
        <w:trPr>
          <w:trHeight w:val="3121"/>
          <w:jc w:val="center"/>
        </w:trPr>
        <w:tc>
          <w:tcPr>
            <w:tcW w:w="410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61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95" w:right="-11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2.3. Проведення аналізу діяльності суб’єктів туристичної галузі області та розроблення за його результатами заходів щодо підвищення ефективності їх роботи на ринку туристичних послуг </w:t>
            </w: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26" w:type="dxa"/>
            <w:gridSpan w:val="2"/>
          </w:tcPr>
          <w:p w:rsidR="00456903" w:rsidRPr="00456903" w:rsidRDefault="001029DA" w:rsidP="001128C6">
            <w:pPr>
              <w:spacing w:line="16" w:lineRule="atLeast"/>
              <w:ind w:left="-108" w:right="-108" w:firstLine="1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</w:t>
            </w:r>
            <w:r w:rsidR="00456903" w:rsidRPr="00456903">
              <w:rPr>
                <w:sz w:val="20"/>
              </w:rPr>
              <w:t xml:space="preserve">ОДА спільно з головним управлінням ДФС у області та Головне управління </w:t>
            </w:r>
            <w:proofErr w:type="spellStart"/>
            <w:r w:rsidR="00456903" w:rsidRPr="00456903">
              <w:rPr>
                <w:sz w:val="20"/>
              </w:rPr>
              <w:t>Національ-ної</w:t>
            </w:r>
            <w:proofErr w:type="spellEnd"/>
            <w:r w:rsidR="00456903" w:rsidRPr="00456903">
              <w:rPr>
                <w:sz w:val="20"/>
              </w:rPr>
              <w:t xml:space="preserve"> поліції в області</w:t>
            </w:r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53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Зростання обсягів платежів до бюджетів різних рівнів </w:t>
            </w:r>
          </w:p>
          <w:p w:rsidR="00456903" w:rsidRPr="00456903" w:rsidRDefault="00456903" w:rsidP="001128C6">
            <w:pPr>
              <w:spacing w:line="16" w:lineRule="atLeast"/>
              <w:ind w:left="-53"/>
              <w:jc w:val="center"/>
              <w:rPr>
                <w:b/>
                <w:sz w:val="20"/>
              </w:rPr>
            </w:pPr>
          </w:p>
        </w:tc>
      </w:tr>
      <w:tr w:rsidR="00456903" w:rsidRPr="009C01BD" w:rsidTr="008C43DB">
        <w:trPr>
          <w:jc w:val="center"/>
        </w:trPr>
        <w:tc>
          <w:tcPr>
            <w:tcW w:w="9891" w:type="dxa"/>
            <w:gridSpan w:val="21"/>
          </w:tcPr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3.</w:t>
            </w: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Інвестиційна діяльність у сфері туризму</w:t>
            </w:r>
          </w:p>
        </w:tc>
      </w:tr>
      <w:tr w:rsidR="00456903" w:rsidRPr="009C01BD" w:rsidTr="00901ABE">
        <w:trPr>
          <w:trHeight w:val="3450"/>
          <w:jc w:val="center"/>
        </w:trPr>
        <w:tc>
          <w:tcPr>
            <w:tcW w:w="410" w:type="dxa"/>
            <w:vMerge w:val="restart"/>
          </w:tcPr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  <w:r w:rsidRPr="00456903">
              <w:rPr>
                <w:sz w:val="20"/>
              </w:rPr>
              <w:t>3.</w:t>
            </w: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rPr>
                <w:b/>
                <w:sz w:val="20"/>
              </w:rPr>
            </w:pPr>
          </w:p>
        </w:tc>
        <w:tc>
          <w:tcPr>
            <w:tcW w:w="1132" w:type="dxa"/>
            <w:vMerge w:val="restart"/>
          </w:tcPr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Формування </w:t>
            </w:r>
            <w:proofErr w:type="spellStart"/>
            <w:r w:rsidRPr="00456903">
              <w:rPr>
                <w:sz w:val="20"/>
              </w:rPr>
              <w:t>інвестицій</w:t>
            </w:r>
            <w:r w:rsidR="00974E85">
              <w:rPr>
                <w:sz w:val="20"/>
              </w:rPr>
              <w:t>-</w:t>
            </w:r>
            <w:r w:rsidRPr="00456903">
              <w:rPr>
                <w:sz w:val="20"/>
              </w:rPr>
              <w:t>ної</w:t>
            </w:r>
            <w:proofErr w:type="spellEnd"/>
            <w:r w:rsidRPr="00456903">
              <w:rPr>
                <w:sz w:val="20"/>
              </w:rPr>
              <w:t xml:space="preserve"> привабливості області</w:t>
            </w: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71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613" w:type="dxa"/>
            <w:gridSpan w:val="2"/>
          </w:tcPr>
          <w:p w:rsidR="00456903" w:rsidRPr="001E236D" w:rsidRDefault="00456903" w:rsidP="001128C6">
            <w:pPr>
              <w:pStyle w:val="a8"/>
              <w:spacing w:line="16" w:lineRule="atLeast"/>
              <w:ind w:left="-92" w:right="-108"/>
              <w:jc w:val="center"/>
              <w:rPr>
                <w:rFonts w:eastAsiaTheme="minorHAnsi"/>
                <w:sz w:val="20"/>
              </w:rPr>
            </w:pPr>
            <w:r w:rsidRPr="001E236D">
              <w:rPr>
                <w:rFonts w:eastAsiaTheme="minorHAnsi"/>
                <w:sz w:val="20"/>
              </w:rPr>
              <w:t>3.1. Вивчення інвестиційно-привабливих об’єктів та надання консультатив</w:t>
            </w:r>
            <w:r w:rsidR="001E236D">
              <w:rPr>
                <w:rFonts w:eastAsiaTheme="minorHAnsi"/>
                <w:sz w:val="20"/>
              </w:rPr>
              <w:t>но-методич</w:t>
            </w:r>
            <w:r w:rsidRPr="001E236D">
              <w:rPr>
                <w:rFonts w:eastAsiaTheme="minorHAnsi"/>
                <w:sz w:val="20"/>
              </w:rPr>
              <w:t>ної допомоги в реалізації пріоритетних проектів за участю вітчизняного та іноземного капіталу</w:t>
            </w: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511C5" w:rsidRDefault="001029DA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</w:t>
            </w:r>
            <w:r w:rsidR="00456903" w:rsidRPr="00456903">
              <w:rPr>
                <w:sz w:val="20"/>
              </w:rPr>
              <w:t xml:space="preserve">, управління </w:t>
            </w:r>
            <w:proofErr w:type="spellStart"/>
            <w:r w:rsidR="00456903" w:rsidRPr="00456903">
              <w:rPr>
                <w:sz w:val="20"/>
              </w:rPr>
              <w:t>міжнарод-ного</w:t>
            </w:r>
            <w:proofErr w:type="spellEnd"/>
            <w:r w:rsidR="00456903" w:rsidRPr="00456903">
              <w:rPr>
                <w:sz w:val="20"/>
              </w:rPr>
              <w:t xml:space="preserve"> </w:t>
            </w:r>
            <w:proofErr w:type="spellStart"/>
            <w:r w:rsidR="00456903" w:rsidRPr="00456903">
              <w:rPr>
                <w:sz w:val="20"/>
              </w:rPr>
              <w:t>співро-бітництва</w:t>
            </w:r>
            <w:proofErr w:type="spellEnd"/>
            <w:r w:rsidR="00456903" w:rsidRPr="00456903">
              <w:rPr>
                <w:sz w:val="20"/>
              </w:rPr>
              <w:t xml:space="preserve"> та інвестицій ОДА, РДА, </w:t>
            </w:r>
            <w:proofErr w:type="spellStart"/>
            <w:r w:rsidR="00456903" w:rsidRPr="00456903">
              <w:rPr>
                <w:sz w:val="20"/>
              </w:rPr>
              <w:t>МВК</w:t>
            </w:r>
            <w:proofErr w:type="spellEnd"/>
            <w:r w:rsidR="00456903" w:rsidRPr="00456903">
              <w:rPr>
                <w:sz w:val="20"/>
              </w:rPr>
              <w:t xml:space="preserve"> Чернівецької та </w:t>
            </w:r>
            <w:proofErr w:type="spellStart"/>
            <w:r w:rsidR="00456903" w:rsidRPr="00456903">
              <w:rPr>
                <w:sz w:val="20"/>
              </w:rPr>
              <w:t>Новод</w:t>
            </w:r>
            <w:r w:rsidR="00C511C5">
              <w:rPr>
                <w:sz w:val="20"/>
              </w:rPr>
              <w:t>-</w:t>
            </w:r>
            <w:proofErr w:type="spellEnd"/>
          </w:p>
          <w:p w:rsidR="00456903" w:rsidRPr="00456903" w:rsidRDefault="00456903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93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148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45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85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124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right="-163"/>
              <w:jc w:val="center"/>
              <w:rPr>
                <w:sz w:val="20"/>
              </w:rPr>
            </w:pP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46" w:hanging="7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Залучення інвестицій у розбудову об’єктів туристичної </w:t>
            </w:r>
            <w:proofErr w:type="spellStart"/>
            <w:r w:rsidRPr="00456903">
              <w:rPr>
                <w:sz w:val="20"/>
              </w:rPr>
              <w:t>інфраструк-тури</w:t>
            </w:r>
            <w:proofErr w:type="spellEnd"/>
            <w:r w:rsidRPr="00456903">
              <w:rPr>
                <w:sz w:val="20"/>
              </w:rPr>
              <w:t xml:space="preserve"> у районах області щорічно</w:t>
            </w:r>
          </w:p>
        </w:tc>
      </w:tr>
      <w:tr w:rsidR="008C43DB" w:rsidRPr="009C01BD" w:rsidTr="00901ABE">
        <w:trPr>
          <w:trHeight w:val="3692"/>
          <w:jc w:val="center"/>
        </w:trPr>
        <w:tc>
          <w:tcPr>
            <w:tcW w:w="410" w:type="dxa"/>
            <w:vMerge/>
          </w:tcPr>
          <w:p w:rsidR="00456903" w:rsidRPr="00456903" w:rsidRDefault="00456903" w:rsidP="001128C6">
            <w:pPr>
              <w:spacing w:line="16" w:lineRule="atLeast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456903" w:rsidRPr="00456903" w:rsidRDefault="00456903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613" w:type="dxa"/>
            <w:gridSpan w:val="2"/>
          </w:tcPr>
          <w:p w:rsidR="00456903" w:rsidRPr="00057A51" w:rsidRDefault="00456903" w:rsidP="001128C6">
            <w:pPr>
              <w:pStyle w:val="a8"/>
              <w:spacing w:line="16" w:lineRule="atLeast"/>
              <w:ind w:left="-92" w:right="-108"/>
              <w:jc w:val="center"/>
              <w:rPr>
                <w:rFonts w:eastAsiaTheme="minorHAnsi"/>
                <w:sz w:val="20"/>
              </w:rPr>
            </w:pPr>
            <w:r w:rsidRPr="00057A51">
              <w:rPr>
                <w:rFonts w:eastAsiaTheme="minorHAnsi"/>
                <w:sz w:val="20"/>
              </w:rPr>
              <w:t>3.2.Участь у спільних проектах регіонал</w:t>
            </w:r>
            <w:r w:rsidR="00C511C5">
              <w:rPr>
                <w:rFonts w:eastAsiaTheme="minorHAnsi"/>
                <w:sz w:val="20"/>
              </w:rPr>
              <w:t>ьного та міжнародного співробіт</w:t>
            </w:r>
            <w:r w:rsidRPr="00057A51">
              <w:rPr>
                <w:rFonts w:eastAsiaTheme="minorHAnsi"/>
                <w:sz w:val="20"/>
              </w:rPr>
              <w:t>ництва у туристично</w:t>
            </w:r>
            <w:r w:rsidR="00D3457A">
              <w:rPr>
                <w:rFonts w:eastAsiaTheme="minorHAnsi"/>
                <w:sz w:val="20"/>
              </w:rPr>
              <w:t xml:space="preserve"> </w:t>
            </w:r>
            <w:r w:rsidRPr="00057A51">
              <w:rPr>
                <w:rFonts w:eastAsiaTheme="minorHAnsi"/>
                <w:sz w:val="20"/>
              </w:rPr>
              <w:t>- рекреаційній</w:t>
            </w:r>
          </w:p>
          <w:p w:rsidR="00456903" w:rsidRPr="00057A51" w:rsidRDefault="00456903" w:rsidP="001128C6">
            <w:pPr>
              <w:spacing w:line="16" w:lineRule="atLeast"/>
              <w:ind w:left="-92" w:right="-108"/>
              <w:jc w:val="center"/>
              <w:rPr>
                <w:sz w:val="20"/>
              </w:rPr>
            </w:pPr>
            <w:r w:rsidRPr="00057A51">
              <w:rPr>
                <w:sz w:val="20"/>
              </w:rPr>
              <w:t>сфері</w:t>
            </w:r>
          </w:p>
        </w:tc>
        <w:tc>
          <w:tcPr>
            <w:tcW w:w="658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456903" w:rsidRPr="00456903" w:rsidRDefault="00456903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</w:tc>
        <w:tc>
          <w:tcPr>
            <w:tcW w:w="1126" w:type="dxa"/>
            <w:gridSpan w:val="2"/>
          </w:tcPr>
          <w:p w:rsidR="00C511C5" w:rsidRDefault="001029DA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</w:t>
            </w:r>
            <w:r w:rsidR="00456903" w:rsidRPr="00456903">
              <w:rPr>
                <w:sz w:val="20"/>
              </w:rPr>
              <w:t xml:space="preserve">, управління </w:t>
            </w:r>
            <w:proofErr w:type="spellStart"/>
            <w:r w:rsidR="00456903" w:rsidRPr="00456903">
              <w:rPr>
                <w:sz w:val="20"/>
              </w:rPr>
              <w:t>міжнарод-ного</w:t>
            </w:r>
            <w:proofErr w:type="spellEnd"/>
            <w:r w:rsidR="00456903" w:rsidRPr="00456903">
              <w:rPr>
                <w:sz w:val="20"/>
              </w:rPr>
              <w:t xml:space="preserve"> </w:t>
            </w:r>
            <w:proofErr w:type="spellStart"/>
            <w:r w:rsidR="00456903" w:rsidRPr="00456903">
              <w:rPr>
                <w:sz w:val="20"/>
              </w:rPr>
              <w:t>співро-бітництва</w:t>
            </w:r>
            <w:proofErr w:type="spellEnd"/>
            <w:r w:rsidR="00456903" w:rsidRPr="00456903">
              <w:rPr>
                <w:sz w:val="20"/>
              </w:rPr>
              <w:t xml:space="preserve"> та інвестицій ОДА, РДА, </w:t>
            </w:r>
            <w:proofErr w:type="spellStart"/>
            <w:r w:rsidR="00456903" w:rsidRPr="00456903">
              <w:rPr>
                <w:sz w:val="20"/>
              </w:rPr>
              <w:t>МВК</w:t>
            </w:r>
            <w:proofErr w:type="spellEnd"/>
            <w:r w:rsidR="00456903" w:rsidRPr="00456903">
              <w:rPr>
                <w:sz w:val="20"/>
              </w:rPr>
              <w:t xml:space="preserve"> Чернівецької та </w:t>
            </w:r>
            <w:proofErr w:type="spellStart"/>
            <w:r w:rsidR="00456903" w:rsidRPr="00456903">
              <w:rPr>
                <w:sz w:val="20"/>
              </w:rPr>
              <w:t>Новод</w:t>
            </w:r>
            <w:proofErr w:type="spellEnd"/>
            <w:r w:rsidR="00C511C5">
              <w:rPr>
                <w:sz w:val="20"/>
              </w:rPr>
              <w:t xml:space="preserve"> – </w:t>
            </w:r>
          </w:p>
          <w:p w:rsidR="00456903" w:rsidRPr="00456903" w:rsidRDefault="00456903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  <w:p w:rsidR="00456903" w:rsidRPr="00456903" w:rsidRDefault="00456903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спільно з</w:t>
            </w: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органами місцевого </w:t>
            </w:r>
            <w:proofErr w:type="spellStart"/>
            <w:r w:rsidRPr="00456903">
              <w:rPr>
                <w:sz w:val="20"/>
              </w:rPr>
              <w:t>самовря-дування</w:t>
            </w:r>
            <w:proofErr w:type="spellEnd"/>
          </w:p>
        </w:tc>
        <w:tc>
          <w:tcPr>
            <w:tcW w:w="852" w:type="dxa"/>
            <w:gridSpan w:val="2"/>
          </w:tcPr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Місцеві бюджети</w:t>
            </w: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499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189" w:right="-187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89" w:right="-187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456903" w:rsidRPr="00456903" w:rsidRDefault="00456903" w:rsidP="001128C6">
            <w:pPr>
              <w:spacing w:line="16" w:lineRule="atLeast"/>
              <w:ind w:left="-189" w:right="-187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89" w:right="-187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47" w:right="-187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567" w:type="dxa"/>
          </w:tcPr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573" w:type="dxa"/>
            <w:gridSpan w:val="3"/>
          </w:tcPr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456903" w:rsidRPr="00456903" w:rsidRDefault="00456903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20,0</w:t>
            </w:r>
          </w:p>
        </w:tc>
        <w:tc>
          <w:tcPr>
            <w:tcW w:w="1393" w:type="dxa"/>
            <w:gridSpan w:val="2"/>
          </w:tcPr>
          <w:p w:rsidR="00456903" w:rsidRPr="00456903" w:rsidRDefault="00456903" w:rsidP="001128C6">
            <w:pPr>
              <w:tabs>
                <w:tab w:val="left" w:pos="4680"/>
              </w:tabs>
              <w:spacing w:line="16" w:lineRule="atLeast"/>
              <w:ind w:left="-108" w:right="-10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Налагодження співпраці у 2016-2020 роках з регіонами та міжнародними організаціями, реалізація міжнародних туристичних</w:t>
            </w:r>
          </w:p>
          <w:p w:rsidR="00456903" w:rsidRPr="00456903" w:rsidRDefault="00456903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проектів, залучення значних інвестицій в Чернівецьку область</w:t>
            </w:r>
          </w:p>
        </w:tc>
      </w:tr>
      <w:tr w:rsidR="00456903" w:rsidRPr="009C01BD" w:rsidTr="008C43DB">
        <w:trPr>
          <w:trHeight w:val="586"/>
          <w:jc w:val="center"/>
        </w:trPr>
        <w:tc>
          <w:tcPr>
            <w:tcW w:w="9891" w:type="dxa"/>
            <w:gridSpan w:val="21"/>
          </w:tcPr>
          <w:p w:rsidR="00456903" w:rsidRPr="00456903" w:rsidRDefault="00456903" w:rsidP="001128C6">
            <w:pPr>
              <w:spacing w:line="16" w:lineRule="atLeast"/>
              <w:ind w:left="-53" w:right="-143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4.</w:t>
            </w:r>
          </w:p>
          <w:p w:rsidR="00456903" w:rsidRPr="00456903" w:rsidRDefault="00456903" w:rsidP="001128C6">
            <w:pPr>
              <w:tabs>
                <w:tab w:val="left" w:pos="4680"/>
              </w:tabs>
              <w:spacing w:line="16" w:lineRule="atLeast"/>
              <w:ind w:left="-53" w:right="-104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Розвиток пріоритетних напрямків туризму</w:t>
            </w:r>
          </w:p>
        </w:tc>
      </w:tr>
      <w:tr w:rsidR="001A50C6" w:rsidRPr="009C01BD" w:rsidTr="00C511C5">
        <w:trPr>
          <w:trHeight w:val="286"/>
          <w:jc w:val="center"/>
        </w:trPr>
        <w:tc>
          <w:tcPr>
            <w:tcW w:w="410" w:type="dxa"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  <w:r w:rsidRPr="00456903">
              <w:rPr>
                <w:sz w:val="20"/>
              </w:rPr>
              <w:t>4.</w:t>
            </w:r>
          </w:p>
          <w:p w:rsidR="00C44857" w:rsidRPr="00456903" w:rsidRDefault="00C44857" w:rsidP="001128C6">
            <w:pPr>
              <w:spacing w:line="16" w:lineRule="atLeast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Розширення мережі екскурсійних маршрутів області та</w:t>
            </w: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підтримка </w:t>
            </w:r>
            <w:proofErr w:type="spellStart"/>
            <w:r w:rsidRPr="00456903">
              <w:rPr>
                <w:sz w:val="20"/>
              </w:rPr>
              <w:t>перспектив-них</w:t>
            </w:r>
            <w:proofErr w:type="spellEnd"/>
            <w:r w:rsidRPr="00456903">
              <w:rPr>
                <w:sz w:val="20"/>
              </w:rPr>
              <w:t xml:space="preserve"> для</w:t>
            </w: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області </w:t>
            </w:r>
            <w:r w:rsidRPr="00456903">
              <w:rPr>
                <w:sz w:val="20"/>
              </w:rPr>
              <w:lastRenderedPageBreak/>
              <w:t>видів туризму</w:t>
            </w:r>
          </w:p>
        </w:tc>
        <w:tc>
          <w:tcPr>
            <w:tcW w:w="1613" w:type="dxa"/>
            <w:gridSpan w:val="2"/>
          </w:tcPr>
          <w:p w:rsidR="00C44857" w:rsidRPr="00F26634" w:rsidRDefault="00C44857" w:rsidP="001128C6">
            <w:pPr>
              <w:pStyle w:val="a8"/>
              <w:spacing w:line="16" w:lineRule="atLeast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lastRenderedPageBreak/>
              <w:t xml:space="preserve">4.1. Сприяння у розробленні та впровадженні нових </w:t>
            </w:r>
            <w:r>
              <w:rPr>
                <w:sz w:val="20"/>
              </w:rPr>
              <w:t>туристичних маршрутів.</w:t>
            </w:r>
          </w:p>
          <w:p w:rsidR="00C44857" w:rsidRPr="00F26634" w:rsidRDefault="00C44857" w:rsidP="001128C6">
            <w:pPr>
              <w:pStyle w:val="a8"/>
              <w:spacing w:line="16" w:lineRule="atLeast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>Розвитку</w:t>
            </w:r>
          </w:p>
          <w:p w:rsidR="00C44857" w:rsidRPr="00456903" w:rsidRDefault="00C44857" w:rsidP="001128C6">
            <w:pPr>
              <w:spacing w:line="16" w:lineRule="atLeast"/>
              <w:ind w:left="-53" w:right="-143"/>
              <w:jc w:val="center"/>
              <w:rPr>
                <w:b/>
                <w:sz w:val="20"/>
              </w:rPr>
            </w:pPr>
            <w:r w:rsidRPr="00F26634">
              <w:rPr>
                <w:sz w:val="20"/>
              </w:rPr>
              <w:t xml:space="preserve">пригодницького, </w:t>
            </w:r>
            <w:proofErr w:type="spellStart"/>
            <w:r w:rsidRPr="00F26634">
              <w:rPr>
                <w:sz w:val="20"/>
              </w:rPr>
              <w:t>спелео</w:t>
            </w:r>
            <w:proofErr w:type="spellEnd"/>
            <w:r w:rsidRPr="00F26634">
              <w:rPr>
                <w:sz w:val="20"/>
              </w:rPr>
              <w:t xml:space="preserve">, </w:t>
            </w:r>
            <w:r w:rsidRPr="00F26634">
              <w:rPr>
                <w:sz w:val="20"/>
              </w:rPr>
              <w:lastRenderedPageBreak/>
              <w:t>вел</w:t>
            </w:r>
            <w:r>
              <w:rPr>
                <w:sz w:val="20"/>
              </w:rPr>
              <w:t>осипед</w:t>
            </w:r>
            <w:r w:rsidRPr="00F26634">
              <w:rPr>
                <w:sz w:val="20"/>
              </w:rPr>
              <w:t>ного,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2016-2020 роки</w:t>
            </w:r>
          </w:p>
          <w:p w:rsidR="00C44857" w:rsidRPr="00456903" w:rsidRDefault="00C44857" w:rsidP="001128C6">
            <w:pPr>
              <w:spacing w:line="16" w:lineRule="atLeast"/>
              <w:ind w:left="-53" w:right="-143"/>
              <w:jc w:val="center"/>
              <w:rPr>
                <w:b/>
                <w:sz w:val="20"/>
              </w:rPr>
            </w:pPr>
          </w:p>
        </w:tc>
        <w:tc>
          <w:tcPr>
            <w:tcW w:w="1217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Департамент освіти і науки, молоді та спорту ОДА</w:t>
            </w:r>
          </w:p>
          <w:p w:rsidR="00C44857" w:rsidRPr="00456903" w:rsidRDefault="00C44857" w:rsidP="001128C6">
            <w:pPr>
              <w:spacing w:line="16" w:lineRule="atLeast"/>
              <w:ind w:left="-53" w:right="-14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РДА спільно </w:t>
            </w:r>
            <w:r w:rsidRPr="00456903">
              <w:rPr>
                <w:sz w:val="20"/>
              </w:rPr>
              <w:lastRenderedPageBreak/>
              <w:t>з органами</w:t>
            </w: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Місцеві бюджети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C44857" w:rsidRPr="00456903" w:rsidRDefault="00D3457A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C44857" w:rsidRPr="00456903" w:rsidRDefault="00D3457A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C44857" w:rsidRPr="00456903" w:rsidRDefault="00D3457A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left="-108" w:right="-10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Розширення ринку туристичних послуг області шляхом розроблення та впровадження у 2016 - 2020                                                             </w:t>
            </w:r>
          </w:p>
          <w:p w:rsidR="00C44857" w:rsidRPr="00456903" w:rsidRDefault="00C44857" w:rsidP="001128C6">
            <w:pPr>
              <w:spacing w:line="16" w:lineRule="atLeast"/>
              <w:ind w:left="-53" w:right="-125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роках -25 </w:t>
            </w:r>
            <w:r w:rsidRPr="00456903">
              <w:rPr>
                <w:sz w:val="20"/>
              </w:rPr>
              <w:lastRenderedPageBreak/>
              <w:t xml:space="preserve">нових </w:t>
            </w:r>
          </w:p>
        </w:tc>
      </w:tr>
      <w:tr w:rsidR="001A50C6" w:rsidRPr="009C01BD" w:rsidTr="00901ABE">
        <w:trPr>
          <w:trHeight w:val="2247"/>
          <w:jc w:val="center"/>
        </w:trPr>
        <w:tc>
          <w:tcPr>
            <w:tcW w:w="410" w:type="dxa"/>
          </w:tcPr>
          <w:p w:rsidR="00C44857" w:rsidRPr="00456903" w:rsidRDefault="00C44857" w:rsidP="001128C6">
            <w:pPr>
              <w:spacing w:line="16" w:lineRule="atLeast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613" w:type="dxa"/>
            <w:gridSpan w:val="2"/>
          </w:tcPr>
          <w:p w:rsidR="00C44857" w:rsidRPr="00F26634" w:rsidRDefault="00C44857" w:rsidP="001128C6">
            <w:pPr>
              <w:pStyle w:val="a8"/>
              <w:spacing w:line="16" w:lineRule="atLeast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>гірського, кінного,</w:t>
            </w:r>
          </w:p>
          <w:p w:rsidR="00C44857" w:rsidRPr="00F26634" w:rsidRDefault="00C44857" w:rsidP="001128C6">
            <w:pPr>
              <w:pStyle w:val="a8"/>
              <w:spacing w:line="16" w:lineRule="atLeast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>водного,</w:t>
            </w:r>
          </w:p>
          <w:p w:rsidR="00C44857" w:rsidRPr="00F26634" w:rsidRDefault="00C44857" w:rsidP="001128C6">
            <w:pPr>
              <w:pStyle w:val="a8"/>
              <w:spacing w:line="16" w:lineRule="atLeast"/>
              <w:ind w:left="-108" w:right="-125"/>
              <w:jc w:val="center"/>
              <w:rPr>
                <w:sz w:val="20"/>
              </w:rPr>
            </w:pPr>
            <w:r w:rsidRPr="00F26634">
              <w:rPr>
                <w:sz w:val="20"/>
              </w:rPr>
              <w:t>культурно-пізнавального,</w:t>
            </w:r>
            <w:r w:rsidR="00C511C5">
              <w:rPr>
                <w:bCs/>
                <w:iCs/>
                <w:sz w:val="20"/>
              </w:rPr>
              <w:t xml:space="preserve"> релігійного, паломниць</w:t>
            </w:r>
            <w:r w:rsidRPr="00F26634">
              <w:rPr>
                <w:bCs/>
                <w:iCs/>
                <w:sz w:val="20"/>
              </w:rPr>
              <w:t xml:space="preserve">кого, </w:t>
            </w:r>
            <w:r w:rsidR="00C511C5">
              <w:rPr>
                <w:sz w:val="20"/>
              </w:rPr>
              <w:t xml:space="preserve"> екологіч</w:t>
            </w:r>
            <w:r w:rsidRPr="00F26634">
              <w:rPr>
                <w:sz w:val="20"/>
              </w:rPr>
              <w:t>ного, спортивного, тематичного</w:t>
            </w:r>
          </w:p>
          <w:p w:rsidR="00C44857" w:rsidRPr="00456903" w:rsidRDefault="00C44857" w:rsidP="001128C6">
            <w:pPr>
              <w:pStyle w:val="a8"/>
              <w:spacing w:line="16" w:lineRule="atLeast"/>
              <w:ind w:left="-108" w:right="-125"/>
              <w:jc w:val="center"/>
            </w:pPr>
            <w:r w:rsidRPr="00F26634">
              <w:rPr>
                <w:sz w:val="20"/>
              </w:rPr>
              <w:t>видів туризму</w:t>
            </w:r>
          </w:p>
        </w:tc>
        <w:tc>
          <w:tcPr>
            <w:tcW w:w="658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місцевого самоврядування, громадські організації</w:t>
            </w: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туристичних продуктів</w:t>
            </w:r>
          </w:p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right="-1"/>
              <w:rPr>
                <w:sz w:val="20"/>
              </w:rPr>
            </w:pPr>
          </w:p>
        </w:tc>
      </w:tr>
      <w:tr w:rsidR="00C44857" w:rsidRPr="009C01BD" w:rsidTr="008C43DB">
        <w:trPr>
          <w:jc w:val="center"/>
        </w:trPr>
        <w:tc>
          <w:tcPr>
            <w:tcW w:w="9891" w:type="dxa"/>
            <w:gridSpan w:val="21"/>
          </w:tcPr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5.</w:t>
            </w:r>
          </w:p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Розвиток туристичної інфраструктури</w:t>
            </w:r>
          </w:p>
        </w:tc>
      </w:tr>
      <w:tr w:rsidR="00C511C5" w:rsidRPr="009C01BD" w:rsidTr="00901ABE">
        <w:trPr>
          <w:trHeight w:val="2442"/>
          <w:jc w:val="center"/>
        </w:trPr>
        <w:tc>
          <w:tcPr>
            <w:tcW w:w="410" w:type="dxa"/>
            <w:vMerge w:val="restart"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  <w:r w:rsidRPr="00456903">
              <w:rPr>
                <w:sz w:val="20"/>
              </w:rPr>
              <w:t>5.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</w:tc>
        <w:tc>
          <w:tcPr>
            <w:tcW w:w="1132" w:type="dxa"/>
            <w:vMerge w:val="restart"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Організація умов для додаткової зайнятості населення</w:t>
            </w: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C44857" w:rsidRPr="005E4360" w:rsidRDefault="00C44857" w:rsidP="001128C6">
            <w:pPr>
              <w:pStyle w:val="a8"/>
              <w:spacing w:line="16" w:lineRule="atLeast"/>
              <w:ind w:right="-125"/>
              <w:jc w:val="center"/>
              <w:rPr>
                <w:rFonts w:eastAsiaTheme="minorHAnsi"/>
                <w:sz w:val="20"/>
              </w:rPr>
            </w:pPr>
            <w:r w:rsidRPr="00057A51">
              <w:rPr>
                <w:rFonts w:eastAsiaTheme="minorHAnsi"/>
                <w:sz w:val="20"/>
              </w:rPr>
              <w:t xml:space="preserve">5.1. Створення у районах сприятливих </w:t>
            </w:r>
            <w:proofErr w:type="spellStart"/>
            <w:r w:rsidRPr="00057A51">
              <w:rPr>
                <w:rFonts w:eastAsiaTheme="minorHAnsi"/>
                <w:sz w:val="20"/>
              </w:rPr>
              <w:t>адміністра-тивно-органі</w:t>
            </w:r>
            <w:proofErr w:type="spellEnd"/>
            <w:r w:rsidR="00D3457A">
              <w:rPr>
                <w:rFonts w:eastAsiaTheme="minorHAnsi"/>
                <w:sz w:val="20"/>
              </w:rPr>
              <w:t xml:space="preserve"> </w:t>
            </w:r>
            <w:proofErr w:type="spellStart"/>
            <w:r w:rsidRPr="00057A51">
              <w:rPr>
                <w:rFonts w:eastAsiaTheme="minorHAnsi"/>
                <w:sz w:val="20"/>
              </w:rPr>
              <w:t>-заційних</w:t>
            </w:r>
            <w:proofErr w:type="spellEnd"/>
            <w:r w:rsidRPr="00057A51">
              <w:rPr>
                <w:rFonts w:eastAsiaTheme="minorHAnsi"/>
                <w:sz w:val="20"/>
              </w:rPr>
              <w:t xml:space="preserve"> умов для заохочення населення до надання послуг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</w:tc>
        <w:tc>
          <w:tcPr>
            <w:tcW w:w="1126" w:type="dxa"/>
            <w:gridSpan w:val="2"/>
          </w:tcPr>
          <w:p w:rsidR="00C511C5" w:rsidRDefault="00C44857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</w:t>
            </w:r>
            <w:proofErr w:type="spellEnd"/>
            <w:r w:rsidR="00C511C5">
              <w:rPr>
                <w:sz w:val="20"/>
              </w:rPr>
              <w:t xml:space="preserve"> – </w:t>
            </w:r>
          </w:p>
          <w:p w:rsidR="00C44857" w:rsidRPr="00456903" w:rsidRDefault="00C44857" w:rsidP="001128C6">
            <w:pPr>
              <w:spacing w:line="16" w:lineRule="atLeast"/>
              <w:ind w:left="-108" w:right="-108" w:firstLine="13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 органи місцевого </w:t>
            </w:r>
            <w:proofErr w:type="spellStart"/>
            <w:r w:rsidRPr="00456903">
              <w:rPr>
                <w:sz w:val="20"/>
              </w:rPr>
              <w:t>самовря-дування</w:t>
            </w:r>
            <w:proofErr w:type="spellEnd"/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68" w:right="-4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71" w:right="-85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31" w:right="-124"/>
              <w:jc w:val="center"/>
              <w:rPr>
                <w:sz w:val="20"/>
              </w:rPr>
            </w:pP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92" w:right="-16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53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Збільшення кількості робочих місць, створених у туристично-рекреаційній галузі та суміжних 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сферах, діяльності </w:t>
            </w:r>
          </w:p>
          <w:p w:rsidR="00C44857" w:rsidRPr="00456903" w:rsidRDefault="00C44857" w:rsidP="001128C6">
            <w:pPr>
              <w:spacing w:line="16" w:lineRule="atLeast"/>
              <w:ind w:left="-53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у два рази</w:t>
            </w:r>
          </w:p>
        </w:tc>
      </w:tr>
      <w:tr w:rsidR="00C511C5" w:rsidRPr="009C01BD" w:rsidTr="00901ABE">
        <w:trPr>
          <w:trHeight w:val="4873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108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C44857" w:rsidRPr="005F401C" w:rsidRDefault="00C44857" w:rsidP="001128C6">
            <w:pPr>
              <w:spacing w:line="16" w:lineRule="atLeast"/>
              <w:ind w:left="-108" w:right="-8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5.2. Створен</w:t>
            </w:r>
            <w:r w:rsidRPr="005F401C">
              <w:rPr>
                <w:sz w:val="20"/>
              </w:rPr>
              <w:t xml:space="preserve">ня туристичної та рекреаційної </w:t>
            </w:r>
            <w:proofErr w:type="spellStart"/>
            <w:r w:rsidRPr="005F401C">
              <w:rPr>
                <w:sz w:val="20"/>
              </w:rPr>
              <w:t>інфраструк-</w:t>
            </w:r>
            <w:proofErr w:type="spellEnd"/>
            <w:r w:rsidRPr="005F401C">
              <w:rPr>
                <w:sz w:val="20"/>
              </w:rPr>
              <w:t xml:space="preserve"> тури на територіях та</w:t>
            </w:r>
          </w:p>
          <w:p w:rsidR="00C44857" w:rsidRPr="005F401C" w:rsidRDefault="00C44857" w:rsidP="001128C6">
            <w:pPr>
              <w:spacing w:line="16" w:lineRule="atLeast"/>
              <w:ind w:left="-108" w:right="-88"/>
              <w:jc w:val="center"/>
              <w:rPr>
                <w:b/>
                <w:sz w:val="20"/>
              </w:rPr>
            </w:pPr>
            <w:r w:rsidRPr="005F401C">
              <w:rPr>
                <w:sz w:val="20"/>
              </w:rPr>
              <w:t>об’єктах природно-заповідного фонду (туристично-інформаційні пункти і центри, прокладання</w:t>
            </w:r>
          </w:p>
          <w:p w:rsidR="00C44857" w:rsidRPr="00456903" w:rsidRDefault="00C44857" w:rsidP="001128C6">
            <w:pPr>
              <w:spacing w:line="16" w:lineRule="atLeast"/>
              <w:ind w:left="-108" w:right="-88"/>
              <w:jc w:val="center"/>
              <w:rPr>
                <w:b/>
                <w:sz w:val="20"/>
              </w:rPr>
            </w:pPr>
            <w:r w:rsidRPr="005F401C">
              <w:rPr>
                <w:sz w:val="20"/>
              </w:rPr>
              <w:t>та облаштування екологічних стежок та місць відпочинку</w:t>
            </w:r>
            <w:r w:rsidRPr="00456903">
              <w:rPr>
                <w:sz w:val="20"/>
              </w:rPr>
              <w:t xml:space="preserve"> тощо)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</w:t>
            </w:r>
          </w:p>
          <w:p w:rsidR="00C511C5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РДА, </w:t>
            </w:r>
            <w:proofErr w:type="spellStart"/>
            <w:r w:rsidRPr="00456903">
              <w:rPr>
                <w:sz w:val="20"/>
              </w:rPr>
              <w:t>МВК</w:t>
            </w:r>
            <w:proofErr w:type="spellEnd"/>
            <w:r w:rsidRPr="00456903">
              <w:rPr>
                <w:sz w:val="20"/>
              </w:rPr>
              <w:t xml:space="preserve"> Чернівецької та </w:t>
            </w:r>
            <w:proofErr w:type="spellStart"/>
            <w:r w:rsidRPr="00456903">
              <w:rPr>
                <w:sz w:val="20"/>
              </w:rPr>
              <w:t>Новод</w:t>
            </w:r>
            <w:proofErr w:type="spellEnd"/>
            <w:r w:rsidR="00C511C5">
              <w:rPr>
                <w:sz w:val="20"/>
              </w:rPr>
              <w:t xml:space="preserve"> – 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t>ністровської</w:t>
            </w:r>
            <w:proofErr w:type="spellEnd"/>
            <w:r w:rsidRPr="00456903">
              <w:rPr>
                <w:sz w:val="20"/>
              </w:rPr>
              <w:t xml:space="preserve"> міських рад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 спільно з органами місцевого </w:t>
            </w:r>
            <w:proofErr w:type="spellStart"/>
            <w:r w:rsidRPr="00456903">
              <w:rPr>
                <w:sz w:val="20"/>
              </w:rPr>
              <w:t>самовря-дування</w:t>
            </w:r>
            <w:proofErr w:type="spellEnd"/>
            <w:r w:rsidRPr="00456903">
              <w:rPr>
                <w:sz w:val="20"/>
              </w:rPr>
              <w:t xml:space="preserve">, 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місцевого </w:t>
            </w:r>
            <w:proofErr w:type="spellStart"/>
            <w:r w:rsidRPr="00456903">
              <w:rPr>
                <w:sz w:val="20"/>
              </w:rPr>
              <w:t>самовряду-вання</w:t>
            </w:r>
            <w:proofErr w:type="spellEnd"/>
            <w:r w:rsidRPr="00456903">
              <w:rPr>
                <w:sz w:val="20"/>
              </w:rPr>
              <w:t>, установи природно-заповідного фонду</w:t>
            </w:r>
          </w:p>
        </w:tc>
        <w:tc>
          <w:tcPr>
            <w:tcW w:w="852" w:type="dxa"/>
            <w:gridSpan w:val="2"/>
          </w:tcPr>
          <w:p w:rsidR="00D3457A" w:rsidRPr="00456903" w:rsidRDefault="00D3457A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D3457A" w:rsidRDefault="00D3457A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057A51">
              <w:rPr>
                <w:sz w:val="20"/>
              </w:rPr>
              <w:t>Інші джерела</w:t>
            </w:r>
          </w:p>
          <w:p w:rsidR="00C44857" w:rsidRPr="00057A51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057A51" w:rsidRDefault="00C44857" w:rsidP="001128C6">
            <w:pPr>
              <w:spacing w:line="16" w:lineRule="atLeast"/>
              <w:ind w:left="-108" w:right="-108"/>
              <w:jc w:val="center"/>
              <w:rPr>
                <w:color w:val="FF0000"/>
                <w:sz w:val="20"/>
              </w:rPr>
            </w:pPr>
          </w:p>
        </w:tc>
        <w:tc>
          <w:tcPr>
            <w:tcW w:w="501" w:type="dxa"/>
          </w:tcPr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Pr="00456903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Pr="00456903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2E5B9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  <w:r w:rsidR="00D3457A">
              <w:rPr>
                <w:sz w:val="20"/>
              </w:rPr>
              <w:t>,0</w:t>
            </w: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Pr="00456903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2E5B9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  <w:r w:rsidR="00D3457A">
              <w:rPr>
                <w:sz w:val="20"/>
              </w:rPr>
              <w:t>,0</w:t>
            </w: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Pr="00456903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2E5B9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  <w:r w:rsidR="00D3457A">
              <w:rPr>
                <w:sz w:val="20"/>
              </w:rPr>
              <w:t>,0</w:t>
            </w: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D3457A" w:rsidRPr="00456903" w:rsidRDefault="00D3457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Збільшення об’єктів туристичної та рекреаційної </w:t>
            </w:r>
            <w:proofErr w:type="spellStart"/>
            <w:r w:rsidRPr="00456903">
              <w:rPr>
                <w:sz w:val="20"/>
              </w:rPr>
              <w:t>інфраструк-тури</w:t>
            </w:r>
            <w:proofErr w:type="spellEnd"/>
            <w:r w:rsidRPr="00456903">
              <w:rPr>
                <w:sz w:val="20"/>
              </w:rPr>
              <w:t xml:space="preserve"> на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територіях та об’єктах природо-заповідного фонду, розвиток туристичної </w:t>
            </w:r>
            <w:proofErr w:type="spellStart"/>
            <w:r w:rsidRPr="00456903">
              <w:rPr>
                <w:sz w:val="20"/>
              </w:rPr>
              <w:t>інфраструк-тури</w:t>
            </w:r>
            <w:proofErr w:type="spellEnd"/>
            <w:r w:rsidRPr="00456903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в.т.ч</w:t>
            </w:r>
            <w:proofErr w:type="spellEnd"/>
            <w:r w:rsidRPr="00456903">
              <w:rPr>
                <w:sz w:val="20"/>
              </w:rPr>
              <w:t xml:space="preserve"> в 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межах </w:t>
            </w:r>
            <w:proofErr w:type="spellStart"/>
            <w:r w:rsidRPr="00456903">
              <w:rPr>
                <w:sz w:val="20"/>
              </w:rPr>
              <w:t>Дністров-ського</w:t>
            </w:r>
            <w:proofErr w:type="spellEnd"/>
            <w:r w:rsidRPr="00456903">
              <w:rPr>
                <w:sz w:val="20"/>
              </w:rPr>
              <w:t xml:space="preserve"> каньйону</w:t>
            </w:r>
          </w:p>
        </w:tc>
      </w:tr>
      <w:tr w:rsidR="00C511C5" w:rsidRPr="009C01BD" w:rsidTr="00901ABE">
        <w:trPr>
          <w:trHeight w:val="2990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108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C44857" w:rsidRPr="00901ABE" w:rsidRDefault="00C44857" w:rsidP="001128C6">
            <w:pPr>
              <w:spacing w:line="16" w:lineRule="atLeast"/>
              <w:ind w:left="-108" w:right="-88"/>
              <w:jc w:val="center"/>
              <w:rPr>
                <w:b/>
                <w:sz w:val="20"/>
              </w:rPr>
            </w:pPr>
            <w:r w:rsidRPr="00901ABE">
              <w:rPr>
                <w:sz w:val="20"/>
              </w:rPr>
              <w:t xml:space="preserve">5.3. </w:t>
            </w:r>
            <w:proofErr w:type="spellStart"/>
            <w:r w:rsidRPr="00901ABE">
              <w:rPr>
                <w:sz w:val="20"/>
              </w:rPr>
              <w:t>Проведен-ня</w:t>
            </w:r>
            <w:proofErr w:type="spellEnd"/>
            <w:r w:rsidRPr="00901ABE">
              <w:rPr>
                <w:sz w:val="20"/>
              </w:rPr>
              <w:t xml:space="preserve"> маркувальних робіт на туристичних маршрутах області</w:t>
            </w:r>
          </w:p>
        </w:tc>
        <w:tc>
          <w:tcPr>
            <w:tcW w:w="851" w:type="dxa"/>
            <w:gridSpan w:val="3"/>
          </w:tcPr>
          <w:p w:rsidR="00C44857" w:rsidRPr="00901ABE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2016-2020 роки</w:t>
            </w:r>
          </w:p>
          <w:p w:rsidR="00C44857" w:rsidRPr="00901ABE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901ABE">
              <w:rPr>
                <w:sz w:val="20"/>
              </w:rPr>
              <w:t>Відділ з питань туризму ОДА, обласне управління лісового та</w:t>
            </w:r>
          </w:p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proofErr w:type="spellStart"/>
            <w:r w:rsidRPr="00901ABE">
              <w:rPr>
                <w:sz w:val="20"/>
              </w:rPr>
              <w:t>мислив-ського</w:t>
            </w:r>
            <w:proofErr w:type="spellEnd"/>
            <w:r w:rsidRPr="00901ABE">
              <w:rPr>
                <w:sz w:val="20"/>
              </w:rPr>
              <w:t xml:space="preserve"> </w:t>
            </w:r>
            <w:proofErr w:type="spellStart"/>
            <w:r w:rsidRPr="00901ABE">
              <w:rPr>
                <w:sz w:val="20"/>
              </w:rPr>
              <w:t>господар-ства</w:t>
            </w:r>
            <w:proofErr w:type="spellEnd"/>
            <w:r w:rsidRPr="00901ABE">
              <w:rPr>
                <w:sz w:val="20"/>
              </w:rPr>
              <w:t>, громадські організації</w:t>
            </w:r>
          </w:p>
        </w:tc>
        <w:tc>
          <w:tcPr>
            <w:tcW w:w="852" w:type="dxa"/>
            <w:gridSpan w:val="2"/>
          </w:tcPr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Обласний бюджет</w:t>
            </w:r>
          </w:p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Місцеві бюджети</w:t>
            </w:r>
          </w:p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20,0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60,0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20,0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60,0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BF3B3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-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60,0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BF3B3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-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60,0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BF3B3A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-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60,0</w:t>
            </w: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C44857" w:rsidRPr="00901ABE" w:rsidRDefault="00C44857" w:rsidP="001128C6">
            <w:pPr>
              <w:spacing w:line="16" w:lineRule="atLeast"/>
              <w:ind w:left="-53" w:right="-1"/>
              <w:jc w:val="center"/>
              <w:rPr>
                <w:sz w:val="20"/>
              </w:rPr>
            </w:pPr>
            <w:r w:rsidRPr="00901ABE">
              <w:rPr>
                <w:sz w:val="20"/>
              </w:rPr>
              <w:t xml:space="preserve">Розвиток пішохідного, </w:t>
            </w:r>
            <w:proofErr w:type="spellStart"/>
            <w:r w:rsidRPr="00901ABE">
              <w:rPr>
                <w:sz w:val="20"/>
              </w:rPr>
              <w:t>велосипед-ного</w:t>
            </w:r>
            <w:proofErr w:type="spellEnd"/>
            <w:r w:rsidRPr="00901ABE">
              <w:rPr>
                <w:sz w:val="20"/>
              </w:rPr>
              <w:t xml:space="preserve"> та інших видів туризму</w:t>
            </w:r>
          </w:p>
          <w:p w:rsidR="00C44857" w:rsidRPr="00901ABE" w:rsidRDefault="00C44857" w:rsidP="001128C6">
            <w:pPr>
              <w:spacing w:line="16" w:lineRule="atLeast"/>
              <w:ind w:left="-53" w:right="-1"/>
              <w:jc w:val="center"/>
              <w:rPr>
                <w:sz w:val="20"/>
              </w:rPr>
            </w:pPr>
          </w:p>
          <w:p w:rsidR="00C44857" w:rsidRPr="00901ABE" w:rsidRDefault="00C44857" w:rsidP="001128C6">
            <w:pPr>
              <w:spacing w:line="16" w:lineRule="atLeast"/>
              <w:ind w:left="-53" w:right="-1"/>
              <w:jc w:val="center"/>
              <w:rPr>
                <w:b/>
                <w:sz w:val="20"/>
              </w:rPr>
            </w:pPr>
          </w:p>
        </w:tc>
      </w:tr>
      <w:tr w:rsidR="00C44857" w:rsidRPr="009C01BD" w:rsidTr="008C43DB">
        <w:trPr>
          <w:jc w:val="center"/>
        </w:trPr>
        <w:tc>
          <w:tcPr>
            <w:tcW w:w="9891" w:type="dxa"/>
            <w:gridSpan w:val="21"/>
          </w:tcPr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6.</w:t>
            </w:r>
          </w:p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Маркетингова та рекламно-інформаційна діяльність</w:t>
            </w:r>
          </w:p>
        </w:tc>
      </w:tr>
      <w:tr w:rsidR="00C511C5" w:rsidRPr="009C01BD" w:rsidTr="00901ABE">
        <w:trPr>
          <w:trHeight w:val="1578"/>
          <w:jc w:val="center"/>
        </w:trPr>
        <w:tc>
          <w:tcPr>
            <w:tcW w:w="410" w:type="dxa"/>
            <w:vMerge w:val="restart"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6.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rPr>
                <w:b/>
                <w:sz w:val="20"/>
              </w:rPr>
            </w:pPr>
          </w:p>
        </w:tc>
        <w:tc>
          <w:tcPr>
            <w:tcW w:w="1132" w:type="dxa"/>
            <w:vMerge w:val="restart"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sz w:val="20"/>
              </w:rPr>
              <w:lastRenderedPageBreak/>
              <w:t>Популяриза-ція</w:t>
            </w:r>
            <w:proofErr w:type="spellEnd"/>
            <w:r w:rsidRPr="00456903">
              <w:rPr>
                <w:sz w:val="20"/>
              </w:rPr>
              <w:t xml:space="preserve"> та підвищення іміджу </w:t>
            </w:r>
            <w:proofErr w:type="spellStart"/>
            <w:r w:rsidRPr="00456903">
              <w:rPr>
                <w:sz w:val="20"/>
              </w:rPr>
              <w:t>туристично-</w:t>
            </w:r>
            <w:proofErr w:type="spellEnd"/>
            <w:r w:rsidRPr="00456903">
              <w:rPr>
                <w:sz w:val="20"/>
              </w:rPr>
              <w:t xml:space="preserve"> рекреаційного потенціалу Чернівецької області</w:t>
            </w: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C44857" w:rsidRPr="00456903" w:rsidRDefault="00C44857" w:rsidP="001128C6">
            <w:pPr>
              <w:spacing w:line="16" w:lineRule="atLeast"/>
              <w:ind w:left="-145" w:right="-88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 xml:space="preserve"> 6.1. Організація участі у міжнародних, вітчизняних, туристичних виставкових форумах та презентаційних заходах</w:t>
            </w:r>
          </w:p>
          <w:p w:rsidR="00C44857" w:rsidRPr="00456903" w:rsidRDefault="00C44857" w:rsidP="001128C6">
            <w:pPr>
              <w:spacing w:line="16" w:lineRule="atLeast"/>
              <w:ind w:left="-145" w:right="-8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 в Україні та закордоном 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суб’єкти туристичної діяльності</w:t>
            </w: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ind w:left="-97" w:right="-108"/>
              <w:jc w:val="center"/>
              <w:rPr>
                <w:sz w:val="20"/>
              </w:rPr>
            </w:pPr>
          </w:p>
          <w:p w:rsidR="00C44857" w:rsidRPr="005F401C" w:rsidRDefault="00C44857" w:rsidP="001128C6">
            <w:pPr>
              <w:spacing w:line="16" w:lineRule="atLeast"/>
              <w:ind w:left="-97" w:right="-108"/>
              <w:jc w:val="center"/>
              <w:rPr>
                <w:sz w:val="20"/>
              </w:rPr>
            </w:pPr>
            <w:r w:rsidRPr="005F401C">
              <w:rPr>
                <w:sz w:val="20"/>
              </w:rPr>
              <w:t>інші джерела</w:t>
            </w:r>
          </w:p>
          <w:p w:rsidR="00C44857" w:rsidRPr="00CA7E0D" w:rsidRDefault="00C44857" w:rsidP="001128C6">
            <w:pPr>
              <w:spacing w:line="16" w:lineRule="atLeast"/>
              <w:ind w:left="-97" w:right="-108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  <w:r w:rsidRPr="00456903">
              <w:rPr>
                <w:sz w:val="19"/>
                <w:szCs w:val="19"/>
              </w:rPr>
              <w:t>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  <w:r w:rsidRPr="00456903">
              <w:rPr>
                <w:sz w:val="19"/>
                <w:szCs w:val="19"/>
              </w:rPr>
              <w:t>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  <w:r w:rsidRPr="00456903">
              <w:rPr>
                <w:sz w:val="19"/>
                <w:szCs w:val="19"/>
              </w:rPr>
              <w:t>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  <w:r w:rsidRPr="00456903">
              <w:rPr>
                <w:sz w:val="19"/>
                <w:szCs w:val="19"/>
              </w:rPr>
              <w:t>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11" w:right="-142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Представлення туристичного потенціалу області, просування туристичного продукту на внутрішньому та міжнародному ринках</w:t>
            </w:r>
          </w:p>
        </w:tc>
      </w:tr>
      <w:tr w:rsidR="00C511C5" w:rsidRPr="009C01BD" w:rsidTr="00901ABE">
        <w:trPr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6.2. Організація та проведення в області туристичних заходів і фестивалів, в тому числі із сільського туризму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суб’єкти туристичної діяльності, громадські організації</w:t>
            </w: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A369E7">
              <w:rPr>
                <w:sz w:val="20"/>
              </w:rPr>
              <w:t>Місцеві</w:t>
            </w:r>
          </w:p>
          <w:p w:rsidR="00C44857" w:rsidRPr="00A369E7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A369E7">
              <w:rPr>
                <w:sz w:val="20"/>
              </w:rPr>
              <w:t>бюджети</w:t>
            </w:r>
          </w:p>
          <w:p w:rsidR="00C44857" w:rsidRPr="0069476C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E67B09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  <w:r w:rsidRPr="00E67B09">
              <w:rPr>
                <w:sz w:val="19"/>
                <w:szCs w:val="19"/>
              </w:rPr>
              <w:t>50,0</w:t>
            </w:r>
          </w:p>
        </w:tc>
        <w:tc>
          <w:tcPr>
            <w:tcW w:w="499" w:type="dxa"/>
            <w:gridSpan w:val="3"/>
          </w:tcPr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100,0</w:t>
            </w: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50,0</w:t>
            </w:r>
          </w:p>
        </w:tc>
        <w:tc>
          <w:tcPr>
            <w:tcW w:w="567" w:type="dxa"/>
          </w:tcPr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100,0</w:t>
            </w: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50,0</w:t>
            </w:r>
          </w:p>
        </w:tc>
        <w:tc>
          <w:tcPr>
            <w:tcW w:w="567" w:type="dxa"/>
          </w:tcPr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100,0</w:t>
            </w: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A369E7" w:rsidRDefault="00C44857" w:rsidP="001128C6">
            <w:pPr>
              <w:spacing w:line="16" w:lineRule="atLeast"/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A369E7">
              <w:rPr>
                <w:sz w:val="19"/>
                <w:szCs w:val="19"/>
              </w:rPr>
              <w:t>50,0</w:t>
            </w: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  <w:r w:rsidRPr="00456903">
              <w:rPr>
                <w:sz w:val="19"/>
                <w:szCs w:val="19"/>
              </w:rPr>
              <w:t>0,0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b/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50,0</w:t>
            </w: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Популяризація культурних, етнографічних, природних особливостей області, що призведе до збільшення чисельності внутрішніх та іноземних туристів </w:t>
            </w:r>
          </w:p>
        </w:tc>
      </w:tr>
      <w:tr w:rsidR="00C511C5" w:rsidRPr="009C01BD" w:rsidTr="00901ABE">
        <w:trPr>
          <w:trHeight w:val="2506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C44857" w:rsidRPr="00456903" w:rsidRDefault="00600C73" w:rsidP="001128C6">
            <w:pPr>
              <w:spacing w:line="16" w:lineRule="atLeast"/>
              <w:ind w:left="-101" w:right="-11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6.3. Організація регіональ</w:t>
            </w:r>
            <w:r w:rsidR="00C44857" w:rsidRPr="00456903">
              <w:rPr>
                <w:sz w:val="20"/>
              </w:rPr>
              <w:t xml:space="preserve">них виставок, конференцій, фестивалів, </w:t>
            </w:r>
          </w:p>
          <w:p w:rsidR="00C44857" w:rsidRPr="00456903" w:rsidRDefault="00C44857" w:rsidP="001128C6">
            <w:pPr>
              <w:spacing w:line="16" w:lineRule="atLeast"/>
              <w:ind w:left="-101" w:right="-11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 тому числі із сільського туризму, семінарів та інших заходів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громадські організації, 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суб’єкти туристичної діяльності</w:t>
            </w: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Місцеві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бюджети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53"/>
              <w:jc w:val="center"/>
              <w:rPr>
                <w:b/>
                <w:sz w:val="20"/>
              </w:rPr>
            </w:pPr>
            <w:proofErr w:type="spellStart"/>
            <w:r w:rsidRPr="00456903">
              <w:rPr>
                <w:sz w:val="20"/>
              </w:rPr>
              <w:t>Популяриза</w:t>
            </w:r>
            <w:proofErr w:type="spellEnd"/>
            <w:r w:rsidR="00C511C5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-ція</w:t>
            </w:r>
            <w:proofErr w:type="spellEnd"/>
            <w:r w:rsidRPr="00456903">
              <w:rPr>
                <w:sz w:val="20"/>
              </w:rPr>
              <w:t xml:space="preserve"> культурних, </w:t>
            </w:r>
            <w:proofErr w:type="spellStart"/>
            <w:r w:rsidRPr="00456903">
              <w:rPr>
                <w:sz w:val="20"/>
              </w:rPr>
              <w:t>етнографіч</w:t>
            </w:r>
            <w:proofErr w:type="spellEnd"/>
            <w:r w:rsidR="00C511C5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-них</w:t>
            </w:r>
            <w:proofErr w:type="spellEnd"/>
            <w:r w:rsidRPr="00456903">
              <w:rPr>
                <w:sz w:val="20"/>
              </w:rPr>
              <w:t xml:space="preserve">, природних особливостей області </w:t>
            </w:r>
            <w:r w:rsidR="00C511C5" w:rsidRPr="00456903">
              <w:rPr>
                <w:sz w:val="20"/>
              </w:rPr>
              <w:t>пропагування</w:t>
            </w:r>
            <w:r w:rsidRPr="00456903">
              <w:rPr>
                <w:sz w:val="20"/>
              </w:rPr>
              <w:t xml:space="preserve"> здорового способу життя</w:t>
            </w:r>
          </w:p>
        </w:tc>
      </w:tr>
      <w:tr w:rsidR="00C511C5" w:rsidRPr="009C01BD" w:rsidTr="00901ABE">
        <w:trPr>
          <w:trHeight w:val="2445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C44857" w:rsidRPr="00456903" w:rsidRDefault="00C44857" w:rsidP="001128C6">
            <w:pPr>
              <w:spacing w:line="16" w:lineRule="atLeast"/>
              <w:ind w:left="-108" w:right="-8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6.4. Проведення рекламних турів для представників</w:t>
            </w:r>
          </w:p>
          <w:p w:rsidR="00C44857" w:rsidRPr="00456903" w:rsidRDefault="00C44857" w:rsidP="001128C6">
            <w:pPr>
              <w:spacing w:line="16" w:lineRule="atLeast"/>
              <w:ind w:left="-108" w:right="-8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туристичних компаній, засобів масової інформації та інших зацікавлених організацій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  <w:p w:rsidR="00C44857" w:rsidRPr="00456903" w:rsidRDefault="00C44857" w:rsidP="001128C6">
            <w:pPr>
              <w:spacing w:line="16" w:lineRule="atLeast"/>
              <w:ind w:right="-108"/>
              <w:rPr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ОДА, суб’єкти туристичної діяльності</w:t>
            </w: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60,0</w:t>
            </w: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 w:firstLine="108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Організація у 2016-2020 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роках по 2 прес-тури,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що призведе до збільшення кількісного та</w:t>
            </w:r>
            <w:r w:rsidR="007B5946">
              <w:rPr>
                <w:sz w:val="20"/>
              </w:rPr>
              <w:t xml:space="preserve"> якісного туристичного продукту</w:t>
            </w:r>
          </w:p>
        </w:tc>
      </w:tr>
      <w:tr w:rsidR="00C511C5" w:rsidRPr="009C01BD" w:rsidTr="00901ABE">
        <w:trPr>
          <w:trHeight w:val="2752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6.5. Розробка та впровадження</w:t>
            </w:r>
            <w:r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логотипу, бренду «Буковина туристична»</w:t>
            </w:r>
          </w:p>
          <w:p w:rsidR="007B5946" w:rsidRPr="007B5946" w:rsidRDefault="00C44857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 здійснення заходів щодо його </w:t>
            </w:r>
            <w:proofErr w:type="spellStart"/>
            <w:r w:rsidRPr="00456903">
              <w:rPr>
                <w:sz w:val="20"/>
              </w:rPr>
              <w:t>просуван</w:t>
            </w:r>
            <w:r>
              <w:rPr>
                <w:sz w:val="20"/>
              </w:rPr>
              <w:t>-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ня</w:t>
            </w:r>
            <w:proofErr w:type="spellEnd"/>
            <w:r w:rsidRPr="00456903">
              <w:rPr>
                <w:sz w:val="20"/>
              </w:rPr>
              <w:t xml:space="preserve"> на туристичному ринку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5,0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53" w:right="-14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Створення </w:t>
            </w:r>
            <w:proofErr w:type="spellStart"/>
            <w:r w:rsidRPr="00456903">
              <w:rPr>
                <w:sz w:val="20"/>
              </w:rPr>
              <w:t>конкурентно</w:t>
            </w:r>
            <w:proofErr w:type="spellEnd"/>
            <w:r w:rsidR="00C511C5"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- спроможного туристичного продукту</w:t>
            </w:r>
          </w:p>
          <w:p w:rsidR="00C44857" w:rsidRPr="00456903" w:rsidRDefault="00C44857" w:rsidP="001128C6">
            <w:pPr>
              <w:spacing w:line="16" w:lineRule="atLeast"/>
              <w:ind w:left="-53" w:right="-143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53" w:right="-143"/>
              <w:jc w:val="center"/>
              <w:rPr>
                <w:b/>
                <w:sz w:val="20"/>
              </w:rPr>
            </w:pPr>
          </w:p>
        </w:tc>
      </w:tr>
      <w:tr w:rsidR="00C511C5" w:rsidRPr="009C01BD" w:rsidTr="00901ABE">
        <w:trPr>
          <w:trHeight w:val="161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left="-92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6.6. Підвищення ефективності </w:t>
            </w:r>
            <w:proofErr w:type="spellStart"/>
            <w:r>
              <w:rPr>
                <w:sz w:val="20"/>
              </w:rPr>
              <w:t>веб-ресурсу</w:t>
            </w:r>
            <w:proofErr w:type="spellEnd"/>
            <w:r>
              <w:rPr>
                <w:sz w:val="20"/>
              </w:rPr>
              <w:t xml:space="preserve"> «Буковина туристична»</w:t>
            </w:r>
          </w:p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right="-108"/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Постійно</w:t>
            </w: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Відділ з питань</w:t>
            </w:r>
            <w:r w:rsidRPr="00456903">
              <w:rPr>
                <w:sz w:val="20"/>
              </w:rPr>
              <w:t xml:space="preserve"> туризму ОДА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lastRenderedPageBreak/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sz w:val="20"/>
              </w:rPr>
            </w:pPr>
            <w:proofErr w:type="spellStart"/>
            <w:r w:rsidRPr="00456903">
              <w:rPr>
                <w:sz w:val="20"/>
              </w:rPr>
              <w:lastRenderedPageBreak/>
              <w:t>Вдосконален</w:t>
            </w:r>
            <w:r>
              <w:rPr>
                <w:sz w:val="20"/>
              </w:rPr>
              <w:t>-</w:t>
            </w:r>
            <w:r w:rsidRPr="00456903">
              <w:rPr>
                <w:sz w:val="20"/>
              </w:rPr>
              <w:t>ня</w:t>
            </w:r>
            <w:proofErr w:type="spellEnd"/>
            <w:r w:rsidRPr="00456903">
              <w:rPr>
                <w:sz w:val="20"/>
              </w:rPr>
              <w:t xml:space="preserve"> та просування сайту «Буковина </w:t>
            </w:r>
            <w:r w:rsidRPr="00456903">
              <w:rPr>
                <w:sz w:val="20"/>
              </w:rPr>
              <w:lastRenderedPageBreak/>
              <w:t xml:space="preserve">туристична» </w:t>
            </w:r>
            <w:proofErr w:type="spellStart"/>
            <w:r w:rsidRPr="00456903">
              <w:rPr>
                <w:sz w:val="20"/>
              </w:rPr>
              <w:t>хостингу</w:t>
            </w:r>
            <w:proofErr w:type="spellEnd"/>
            <w:r w:rsidRPr="00456903">
              <w:rPr>
                <w:sz w:val="20"/>
              </w:rPr>
              <w:t xml:space="preserve"> та технічної підтримки, реєстрації домену, розробки модулів навігації з поступовим наповненням його візуальною, текстовою та рекламною інформацією</w:t>
            </w:r>
          </w:p>
        </w:tc>
      </w:tr>
      <w:tr w:rsidR="00C511C5" w:rsidRPr="009C01BD" w:rsidTr="001128C6">
        <w:trPr>
          <w:trHeight w:val="4378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6.7. Розробка та видання туристичних карт, схем, путівників, брошур, буклетів, компакт-дисків,</w:t>
            </w:r>
            <w:r w:rsidRPr="00456903">
              <w:rPr>
                <w:bCs/>
                <w:sz w:val="20"/>
                <w:shd w:val="clear" w:color="auto" w:fill="FFFFFF"/>
              </w:rPr>
              <w:t xml:space="preserve"> USB- флеш</w:t>
            </w:r>
            <w:r w:rsidR="00545C91">
              <w:rPr>
                <w:bCs/>
                <w:sz w:val="20"/>
                <w:shd w:val="clear" w:color="auto" w:fill="FFFFFF"/>
              </w:rPr>
              <w:t xml:space="preserve"> </w:t>
            </w:r>
            <w:r w:rsidRPr="00456903">
              <w:rPr>
                <w:bCs/>
                <w:sz w:val="20"/>
                <w:shd w:val="clear" w:color="auto" w:fill="FFFFFF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bCs/>
                <w:sz w:val="20"/>
                <w:shd w:val="clear" w:color="auto" w:fill="FFFFFF"/>
              </w:rPr>
              <w:t xml:space="preserve">накопичувачів, </w:t>
            </w:r>
            <w:r w:rsidRPr="00456903">
              <w:rPr>
                <w:sz w:val="20"/>
              </w:rPr>
              <w:t xml:space="preserve">книг, фільмів, відеороликів для розповсюдження серед гостей, 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жителів 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області, навчальних закладів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28" w:right="-108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громадські організації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499" w:type="dxa"/>
            <w:gridSpan w:val="3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95,0</w:t>
            </w: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34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573" w:type="dxa"/>
            <w:gridSpan w:val="3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  <w:r w:rsidRPr="00456903">
              <w:rPr>
                <w:sz w:val="19"/>
                <w:szCs w:val="19"/>
              </w:rPr>
              <w:t>95,0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19"/>
                <w:szCs w:val="19"/>
              </w:rPr>
            </w:pPr>
          </w:p>
        </w:tc>
        <w:tc>
          <w:tcPr>
            <w:tcW w:w="1393" w:type="dxa"/>
            <w:gridSpan w:val="2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Забезпечення реклами та просування туристичного потенціалу області, пропагування правил безпеки при здійсненні не 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категорійних походів у гори, розвиток екскурсійного руху серед дітей та молоді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</w:tc>
      </w:tr>
      <w:tr w:rsidR="00C511C5" w:rsidRPr="009C01BD" w:rsidTr="00901ABE">
        <w:trPr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6.8. Проведення заходів з відзначення в області Всесвітнього Дня туризму та Дня туризму в Україні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</w:t>
            </w:r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ind w:left="-97" w:right="-108" w:firstLine="97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97" w:right="-108" w:firstLine="97"/>
              <w:rPr>
                <w:sz w:val="20"/>
              </w:rPr>
            </w:pPr>
            <w:r w:rsidRPr="00456903">
              <w:rPr>
                <w:sz w:val="20"/>
              </w:rPr>
              <w:t>Місцеві бюджети</w:t>
            </w: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right="-14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right="-148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right="-14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right="-148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right="-148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30,0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10,0</w:t>
            </w:r>
          </w:p>
        </w:tc>
        <w:tc>
          <w:tcPr>
            <w:tcW w:w="1393" w:type="dxa"/>
            <w:gridSpan w:val="2"/>
          </w:tcPr>
          <w:p w:rsidR="00C44857" w:rsidRPr="00456903" w:rsidRDefault="00901ABE" w:rsidP="001128C6">
            <w:pPr>
              <w:spacing w:line="16" w:lineRule="atLeast"/>
              <w:ind w:left="-53" w:right="-125"/>
              <w:jc w:val="center"/>
              <w:rPr>
                <w:sz w:val="20"/>
              </w:rPr>
            </w:pPr>
            <w:r>
              <w:rPr>
                <w:sz w:val="20"/>
              </w:rPr>
              <w:t>Популяризація туризму, як пріоритет</w:t>
            </w:r>
            <w:r w:rsidR="00C44857" w:rsidRPr="00456903">
              <w:rPr>
                <w:sz w:val="20"/>
              </w:rPr>
              <w:t>ного напрямку розвитку області</w:t>
            </w:r>
          </w:p>
        </w:tc>
      </w:tr>
      <w:tr w:rsidR="00C511C5" w:rsidRPr="009C01BD" w:rsidTr="00901ABE">
        <w:trPr>
          <w:trHeight w:val="3130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4" w:right="-71"/>
              <w:jc w:val="center"/>
              <w:rPr>
                <w:sz w:val="20"/>
              </w:rPr>
            </w:pPr>
          </w:p>
        </w:tc>
        <w:tc>
          <w:tcPr>
            <w:tcW w:w="1420" w:type="dxa"/>
          </w:tcPr>
          <w:p w:rsidR="00C44857" w:rsidRPr="00456903" w:rsidRDefault="00C44857" w:rsidP="001128C6">
            <w:pPr>
              <w:spacing w:line="16" w:lineRule="atLeast"/>
              <w:ind w:left="-108" w:right="-8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6.9.Встанов-лення інформацій</w:t>
            </w:r>
            <w:r w:rsidR="00C511C5">
              <w:rPr>
                <w:sz w:val="20"/>
              </w:rPr>
              <w:t xml:space="preserve"> </w:t>
            </w:r>
            <w:r w:rsidRPr="00456903"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08" w:right="-8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них щитів щодо розташування туристичних об’єктів </w:t>
            </w:r>
            <w:r w:rsidRPr="00456903">
              <w:rPr>
                <w:bCs/>
                <w:iCs/>
                <w:sz w:val="20"/>
              </w:rPr>
              <w:t xml:space="preserve">із правилами безпечного поводження та номером виклику </w:t>
            </w:r>
          </w:p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bCs/>
                <w:iCs/>
                <w:sz w:val="20"/>
              </w:rPr>
              <w:t>рятувальної служби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 ОДА, РДА, управління ДСНС України у області</w:t>
            </w:r>
          </w:p>
        </w:tc>
        <w:tc>
          <w:tcPr>
            <w:tcW w:w="852" w:type="dxa"/>
            <w:gridSpan w:val="2"/>
          </w:tcPr>
          <w:p w:rsidR="00C44857" w:rsidRPr="00A369E7" w:rsidRDefault="00C44857" w:rsidP="001128C6">
            <w:pPr>
              <w:spacing w:line="16" w:lineRule="atLeast"/>
              <w:ind w:left="-97" w:right="-118"/>
              <w:jc w:val="center"/>
              <w:rPr>
                <w:sz w:val="20"/>
              </w:rPr>
            </w:pPr>
            <w:r w:rsidRPr="00A369E7">
              <w:rPr>
                <w:sz w:val="20"/>
              </w:rPr>
              <w:t>Місцеві бюджети</w:t>
            </w:r>
          </w:p>
          <w:p w:rsidR="00C44857" w:rsidRPr="00A369E7" w:rsidRDefault="00C44857" w:rsidP="001128C6">
            <w:pPr>
              <w:spacing w:line="16" w:lineRule="atLeast"/>
              <w:ind w:left="-97" w:right="-118"/>
              <w:jc w:val="center"/>
              <w:rPr>
                <w:sz w:val="20"/>
              </w:rPr>
            </w:pPr>
          </w:p>
          <w:p w:rsidR="00C44857" w:rsidRPr="00CA7E0D" w:rsidRDefault="00C44857" w:rsidP="001128C6">
            <w:pPr>
              <w:spacing w:line="16" w:lineRule="atLeast"/>
              <w:ind w:left="-97" w:right="-118"/>
              <w:jc w:val="center"/>
              <w:rPr>
                <w:b/>
                <w:color w:val="FF0000"/>
                <w:sz w:val="20"/>
              </w:rPr>
            </w:pPr>
            <w:r w:rsidRPr="00A369E7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40,0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1393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53" w:right="-1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Встановлення у 2016-2020 роках </w:t>
            </w:r>
          </w:p>
          <w:p w:rsidR="00C44857" w:rsidRPr="00456903" w:rsidRDefault="001128C6" w:rsidP="001128C6">
            <w:pPr>
              <w:spacing w:line="16" w:lineRule="atLeast"/>
              <w:ind w:left="-53" w:right="-1"/>
              <w:jc w:val="center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біг</w:t>
            </w:r>
            <w:r w:rsidR="00C44857" w:rsidRPr="00456903">
              <w:rPr>
                <w:sz w:val="20"/>
              </w:rPr>
              <w:t>бордів</w:t>
            </w:r>
            <w:proofErr w:type="spellEnd"/>
            <w:r w:rsidR="00C44857" w:rsidRPr="00456903">
              <w:rPr>
                <w:sz w:val="20"/>
              </w:rPr>
              <w:t xml:space="preserve"> і постарів зовнішньої реклами</w:t>
            </w:r>
          </w:p>
        </w:tc>
      </w:tr>
      <w:tr w:rsidR="00C511C5" w:rsidRPr="009C01BD" w:rsidTr="00901ABE">
        <w:trPr>
          <w:trHeight w:val="3972"/>
          <w:jc w:val="center"/>
        </w:trPr>
        <w:tc>
          <w:tcPr>
            <w:tcW w:w="410" w:type="dxa"/>
            <w:vMerge/>
          </w:tcPr>
          <w:p w:rsidR="00C44857" w:rsidRPr="00456903" w:rsidRDefault="00C44857" w:rsidP="001128C6">
            <w:pPr>
              <w:spacing w:line="16" w:lineRule="atLeast"/>
              <w:rPr>
                <w:b/>
                <w:sz w:val="20"/>
              </w:rPr>
            </w:pPr>
          </w:p>
        </w:tc>
        <w:tc>
          <w:tcPr>
            <w:tcW w:w="1132" w:type="dxa"/>
            <w:vMerge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C44857" w:rsidRPr="00C17E6C" w:rsidRDefault="00C511C5" w:rsidP="001128C6">
            <w:pPr>
              <w:spacing w:line="16" w:lineRule="atLeast"/>
              <w:ind w:left="-108" w:right="-88"/>
              <w:jc w:val="center"/>
              <w:rPr>
                <w:sz w:val="20"/>
              </w:rPr>
            </w:pPr>
            <w:r>
              <w:rPr>
                <w:sz w:val="20"/>
              </w:rPr>
              <w:t>6.10. Сприян</w:t>
            </w:r>
            <w:r w:rsidR="00C44857" w:rsidRPr="00C17E6C">
              <w:rPr>
                <w:sz w:val="20"/>
              </w:rPr>
              <w:t>ня у проведенні туристично</w:t>
            </w:r>
            <w:r>
              <w:rPr>
                <w:sz w:val="20"/>
              </w:rPr>
              <w:t xml:space="preserve"> </w:t>
            </w:r>
            <w:r w:rsidR="00C44857" w:rsidRPr="00C17E6C">
              <w:rPr>
                <w:sz w:val="20"/>
              </w:rPr>
              <w:t>-</w:t>
            </w:r>
          </w:p>
          <w:p w:rsidR="00C44857" w:rsidRPr="00C17E6C" w:rsidRDefault="00C44857" w:rsidP="001128C6">
            <w:pPr>
              <w:spacing w:line="16" w:lineRule="atLeast"/>
              <w:ind w:left="-108" w:right="-88"/>
              <w:jc w:val="center"/>
              <w:rPr>
                <w:b/>
                <w:sz w:val="20"/>
              </w:rPr>
            </w:pPr>
            <w:r w:rsidRPr="00C17E6C">
              <w:rPr>
                <w:sz w:val="20"/>
              </w:rPr>
              <w:t>спортивних</w:t>
            </w:r>
          </w:p>
          <w:p w:rsidR="00C44857" w:rsidRPr="00456903" w:rsidRDefault="00C44857" w:rsidP="001128C6">
            <w:pPr>
              <w:spacing w:line="16" w:lineRule="atLeast"/>
              <w:ind w:left="-108" w:right="-88"/>
              <w:jc w:val="center"/>
              <w:rPr>
                <w:b/>
                <w:sz w:val="20"/>
              </w:rPr>
            </w:pPr>
            <w:r w:rsidRPr="00C17E6C">
              <w:rPr>
                <w:sz w:val="20"/>
              </w:rPr>
              <w:t>заходів (зборів, змагань, турнірів, походів, експедицій) в межах області та включення їх в туристичну карту з обов’язковим дотриманням правил техніки безпеки</w:t>
            </w:r>
          </w:p>
        </w:tc>
        <w:tc>
          <w:tcPr>
            <w:tcW w:w="851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color w:val="010000"/>
                <w:sz w:val="20"/>
              </w:rPr>
              <w:t>управління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  <w:r w:rsidRPr="00456903">
              <w:rPr>
                <w:color w:val="010000"/>
                <w:sz w:val="20"/>
              </w:rPr>
              <w:t>молоді та спорту</w:t>
            </w:r>
            <w:r w:rsidRPr="00456903">
              <w:rPr>
                <w:sz w:val="20"/>
              </w:rPr>
              <w:t xml:space="preserve"> ОДА, управління ДСНС України у області, федерація спортивного туризму спільно з </w:t>
            </w:r>
            <w:proofErr w:type="spellStart"/>
            <w:r w:rsidRPr="00456903">
              <w:rPr>
                <w:sz w:val="20"/>
              </w:rPr>
              <w:t>громадськи</w:t>
            </w:r>
            <w:proofErr w:type="spellEnd"/>
            <w:r w:rsidR="00C511C5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-ми</w:t>
            </w:r>
            <w:proofErr w:type="spellEnd"/>
            <w:r w:rsidRPr="00456903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організа</w:t>
            </w:r>
            <w:proofErr w:type="spellEnd"/>
            <w:r w:rsidR="00C511C5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-ціями</w:t>
            </w:r>
            <w:proofErr w:type="spellEnd"/>
          </w:p>
        </w:tc>
        <w:tc>
          <w:tcPr>
            <w:tcW w:w="852" w:type="dxa"/>
            <w:gridSpan w:val="2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Обласний бюджет</w:t>
            </w:r>
          </w:p>
          <w:p w:rsidR="00C44857" w:rsidRPr="00456903" w:rsidRDefault="00C44857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97" w:right="-11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97" w:right="-11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Інші джерела</w:t>
            </w:r>
          </w:p>
        </w:tc>
        <w:tc>
          <w:tcPr>
            <w:tcW w:w="501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499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67" w:type="dxa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573" w:type="dxa"/>
            <w:gridSpan w:val="3"/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50,0</w:t>
            </w:r>
          </w:p>
        </w:tc>
        <w:tc>
          <w:tcPr>
            <w:tcW w:w="1393" w:type="dxa"/>
            <w:gridSpan w:val="2"/>
          </w:tcPr>
          <w:p w:rsidR="00C44857" w:rsidRPr="00456903" w:rsidRDefault="00901ABE" w:rsidP="001128C6">
            <w:pPr>
              <w:spacing w:line="16" w:lineRule="atLeast"/>
              <w:ind w:left="-53" w:right="-125"/>
              <w:jc w:val="center"/>
              <w:rPr>
                <w:sz w:val="20"/>
              </w:rPr>
            </w:pPr>
            <w:r>
              <w:rPr>
                <w:sz w:val="20"/>
              </w:rPr>
              <w:t>Популяриза</w:t>
            </w:r>
            <w:r w:rsidR="00C44857" w:rsidRPr="00456903">
              <w:rPr>
                <w:sz w:val="20"/>
              </w:rPr>
              <w:t xml:space="preserve">ція здорового способу </w:t>
            </w:r>
          </w:p>
          <w:p w:rsidR="00C44857" w:rsidRPr="00456903" w:rsidRDefault="00C44857" w:rsidP="001128C6">
            <w:pPr>
              <w:spacing w:line="16" w:lineRule="atLeast"/>
              <w:ind w:left="-5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життя та</w:t>
            </w:r>
          </w:p>
          <w:p w:rsidR="00C44857" w:rsidRPr="00456903" w:rsidRDefault="00C44857" w:rsidP="001128C6">
            <w:pPr>
              <w:spacing w:line="16" w:lineRule="atLeast"/>
              <w:ind w:left="-5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активних видів відпочинку через реалізацію масових заходів</w:t>
            </w:r>
          </w:p>
        </w:tc>
      </w:tr>
      <w:tr w:rsidR="00C44857" w:rsidRPr="009C01BD" w:rsidTr="008C43DB">
        <w:trPr>
          <w:trHeight w:val="517"/>
          <w:jc w:val="center"/>
        </w:trPr>
        <w:tc>
          <w:tcPr>
            <w:tcW w:w="9891" w:type="dxa"/>
            <w:gridSpan w:val="21"/>
          </w:tcPr>
          <w:p w:rsidR="00C44857" w:rsidRPr="00456903" w:rsidRDefault="00C44857" w:rsidP="001128C6">
            <w:pPr>
              <w:spacing w:line="16" w:lineRule="atLeast"/>
              <w:ind w:left="-53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lastRenderedPageBreak/>
              <w:t>Розділ 7.</w:t>
            </w:r>
          </w:p>
          <w:p w:rsidR="00C44857" w:rsidRPr="00456903" w:rsidRDefault="00C44857" w:rsidP="001128C6">
            <w:pPr>
              <w:spacing w:line="16" w:lineRule="atLeast"/>
              <w:ind w:left="-53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Посилення партнерських зв’язків з учасниками комплексної програми</w:t>
            </w:r>
          </w:p>
        </w:tc>
      </w:tr>
      <w:tr w:rsidR="001A50C6" w:rsidRPr="009C01BD" w:rsidTr="00901ABE">
        <w:trPr>
          <w:trHeight w:val="570"/>
          <w:jc w:val="center"/>
        </w:trPr>
        <w:tc>
          <w:tcPr>
            <w:tcW w:w="410" w:type="dxa"/>
            <w:vMerge w:val="restart"/>
          </w:tcPr>
          <w:p w:rsidR="00C44857" w:rsidRPr="00456903" w:rsidRDefault="00C44857" w:rsidP="001128C6">
            <w:pPr>
              <w:spacing w:line="16" w:lineRule="atLeast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7.</w:t>
            </w:r>
          </w:p>
          <w:p w:rsidR="00C44857" w:rsidRPr="00456903" w:rsidRDefault="00C44857" w:rsidP="001128C6">
            <w:pPr>
              <w:spacing w:line="16" w:lineRule="atLeast"/>
              <w:ind w:left="-108" w:right="-109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9"/>
              <w:jc w:val="center"/>
              <w:rPr>
                <w:sz w:val="20"/>
              </w:rPr>
            </w:pPr>
          </w:p>
        </w:tc>
        <w:tc>
          <w:tcPr>
            <w:tcW w:w="1132" w:type="dxa"/>
            <w:vMerge w:val="restart"/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Підвищення ефективності регіонального менеджменту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right="-108"/>
              <w:rPr>
                <w:b/>
                <w:sz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C44857" w:rsidRPr="00131314" w:rsidRDefault="00C44857" w:rsidP="001128C6">
            <w:pPr>
              <w:pStyle w:val="a8"/>
              <w:spacing w:line="16" w:lineRule="atLeast"/>
              <w:ind w:left="-105" w:right="-108"/>
              <w:jc w:val="center"/>
              <w:rPr>
                <w:rFonts w:eastAsiaTheme="minorHAnsi"/>
                <w:sz w:val="20"/>
              </w:rPr>
            </w:pPr>
            <w:r w:rsidRPr="00131314">
              <w:rPr>
                <w:rFonts w:eastAsiaTheme="minorHAnsi"/>
                <w:sz w:val="20"/>
              </w:rPr>
              <w:t>7.1. Організація та участь у нарадах, круглих столах, семінарах конференціях з питань розвитку</w:t>
            </w:r>
          </w:p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tabs>
                <w:tab w:val="left" w:pos="4680"/>
              </w:tabs>
              <w:spacing w:line="16" w:lineRule="atLeast"/>
              <w:ind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3" w:right="-114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Відділ з питань</w:t>
            </w:r>
            <w:r w:rsidRPr="00456903">
              <w:rPr>
                <w:sz w:val="20"/>
              </w:rPr>
              <w:t xml:space="preserve"> туризму, Департамент освіти і науки ОДА, РДА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b/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499" w:type="dxa"/>
            <w:gridSpan w:val="3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44857" w:rsidRPr="00456903" w:rsidRDefault="00C44857" w:rsidP="001128C6">
            <w:pPr>
              <w:spacing w:line="16" w:lineRule="atLeast"/>
              <w:ind w:left="-108" w:right="-148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  <w:tcBorders>
              <w:bottom w:val="single" w:sz="4" w:space="0" w:color="auto"/>
            </w:tcBorders>
          </w:tcPr>
          <w:p w:rsidR="00C44857" w:rsidRPr="00456903" w:rsidRDefault="00C44857" w:rsidP="001128C6">
            <w:pPr>
              <w:spacing w:line="16" w:lineRule="atLeast"/>
              <w:ind w:left="-53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Забезпечення обміну досвідом у вирішенні та плануванні заходів, залученні внутрішніх та зовнішніх </w:t>
            </w:r>
          </w:p>
          <w:p w:rsidR="00C44857" w:rsidRPr="00456903" w:rsidRDefault="00C44857" w:rsidP="001128C6">
            <w:pPr>
              <w:spacing w:line="16" w:lineRule="atLeast"/>
              <w:ind w:left="-5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інвестицій в</w:t>
            </w:r>
          </w:p>
          <w:p w:rsidR="00C44857" w:rsidRPr="00456903" w:rsidRDefault="00C44857" w:rsidP="001128C6">
            <w:pPr>
              <w:spacing w:line="16" w:lineRule="atLeast"/>
              <w:ind w:left="-53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розвиток туризму, розширені межі садиб сільського зеленого туризму</w:t>
            </w:r>
          </w:p>
        </w:tc>
      </w:tr>
      <w:tr w:rsidR="00901ABE" w:rsidRPr="009C01BD" w:rsidTr="00974E85">
        <w:trPr>
          <w:trHeight w:val="2990"/>
          <w:jc w:val="center"/>
        </w:trPr>
        <w:tc>
          <w:tcPr>
            <w:tcW w:w="410" w:type="dxa"/>
            <w:vMerge/>
          </w:tcPr>
          <w:p w:rsidR="00901ABE" w:rsidRPr="00456903" w:rsidRDefault="00901ABE" w:rsidP="001128C6">
            <w:pPr>
              <w:spacing w:line="16" w:lineRule="atLeast"/>
              <w:jc w:val="center"/>
              <w:rPr>
                <w:sz w:val="20"/>
              </w:rPr>
            </w:pPr>
          </w:p>
        </w:tc>
        <w:tc>
          <w:tcPr>
            <w:tcW w:w="1132" w:type="dxa"/>
            <w:vMerge/>
          </w:tcPr>
          <w:p w:rsidR="00901ABE" w:rsidRPr="00456903" w:rsidRDefault="00901ABE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901ABE" w:rsidRPr="00131314" w:rsidRDefault="00901ABE" w:rsidP="001128C6">
            <w:pPr>
              <w:spacing w:line="16" w:lineRule="atLeast"/>
              <w:ind w:left="-92" w:right="-108"/>
              <w:jc w:val="center"/>
              <w:rPr>
                <w:rFonts w:eastAsiaTheme="minorHAnsi"/>
                <w:sz w:val="20"/>
              </w:rPr>
            </w:pPr>
            <w:r w:rsidRPr="00456903">
              <w:rPr>
                <w:sz w:val="20"/>
              </w:rPr>
              <w:t xml:space="preserve">7.2. Співпраця з релігійними, громадськими організаціями та об’єднаннями, фондами, общинами </w:t>
            </w:r>
          </w:p>
          <w:p w:rsidR="00901ABE" w:rsidRPr="00131314" w:rsidRDefault="00901ABE" w:rsidP="001128C6">
            <w:pPr>
              <w:spacing w:line="16" w:lineRule="atLeast"/>
              <w:ind w:left="-92" w:right="-108"/>
              <w:jc w:val="center"/>
              <w:rPr>
                <w:rFonts w:eastAsiaTheme="minorHAnsi"/>
                <w:sz w:val="20"/>
              </w:rPr>
            </w:pPr>
            <w:r w:rsidRPr="00456903">
              <w:rPr>
                <w:sz w:val="20"/>
              </w:rPr>
              <w:t xml:space="preserve">та волонтерами щодо розвитку релігійного та паломницького туризму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901ABE" w:rsidRPr="00456903" w:rsidRDefault="00901ABE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2016-2020 роки</w:t>
            </w:r>
          </w:p>
          <w:p w:rsidR="00901ABE" w:rsidRPr="00456903" w:rsidRDefault="00901ABE" w:rsidP="001128C6">
            <w:pPr>
              <w:spacing w:line="16" w:lineRule="atLeast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</w:tcBorders>
          </w:tcPr>
          <w:p w:rsidR="00901ABE" w:rsidRPr="00901ABE" w:rsidRDefault="00901ABE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901ABE">
              <w:rPr>
                <w:sz w:val="20"/>
              </w:rPr>
              <w:t>Відділ з питань туризму, ОДА, РДА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</w:tcPr>
          <w:p w:rsidR="00901ABE" w:rsidRPr="00456903" w:rsidRDefault="00901ABE" w:rsidP="001128C6">
            <w:pPr>
              <w:spacing w:line="16" w:lineRule="atLeast"/>
              <w:ind w:left="-100" w:right="-115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  <w:r w:rsidRPr="00456903">
              <w:rPr>
                <w:b/>
                <w:sz w:val="20"/>
              </w:rPr>
              <w:t xml:space="preserve"> </w:t>
            </w:r>
          </w:p>
        </w:tc>
        <w:tc>
          <w:tcPr>
            <w:tcW w:w="501" w:type="dxa"/>
            <w:tcBorders>
              <w:top w:val="single" w:sz="4" w:space="0" w:color="auto"/>
            </w:tcBorders>
          </w:tcPr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499" w:type="dxa"/>
            <w:gridSpan w:val="3"/>
            <w:tcBorders>
              <w:top w:val="single" w:sz="4" w:space="0" w:color="auto"/>
            </w:tcBorders>
          </w:tcPr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</w:tcBorders>
          </w:tcPr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901ABE" w:rsidRPr="00456903" w:rsidRDefault="00901ABE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</w:tcBorders>
          </w:tcPr>
          <w:p w:rsidR="00901ABE" w:rsidRPr="00456903" w:rsidRDefault="00901ABE" w:rsidP="001128C6">
            <w:pPr>
              <w:spacing w:line="16" w:lineRule="atLeast"/>
              <w:ind w:left="-111" w:right="-142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Впровадження нового туристичного продукту</w:t>
            </w:r>
          </w:p>
        </w:tc>
      </w:tr>
      <w:tr w:rsidR="001A50C6" w:rsidRPr="009C01BD" w:rsidTr="008C43DB">
        <w:trPr>
          <w:jc w:val="center"/>
        </w:trPr>
        <w:tc>
          <w:tcPr>
            <w:tcW w:w="9891" w:type="dxa"/>
            <w:gridSpan w:val="21"/>
          </w:tcPr>
          <w:p w:rsidR="001A50C6" w:rsidRPr="00456903" w:rsidRDefault="001A50C6" w:rsidP="001128C6">
            <w:pPr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Розділ 8.</w:t>
            </w:r>
          </w:p>
          <w:p w:rsidR="001A50C6" w:rsidRPr="00456903" w:rsidRDefault="001A50C6" w:rsidP="001128C6">
            <w:pPr>
              <w:spacing w:line="16" w:lineRule="atLeast"/>
              <w:jc w:val="center"/>
              <w:rPr>
                <w:sz w:val="20"/>
              </w:rPr>
            </w:pPr>
            <w:r w:rsidRPr="00456903">
              <w:rPr>
                <w:b/>
                <w:sz w:val="20"/>
              </w:rPr>
              <w:t>Захист та безпека туристів</w:t>
            </w:r>
          </w:p>
        </w:tc>
      </w:tr>
      <w:tr w:rsidR="00C511C5" w:rsidRPr="009C01BD" w:rsidTr="00901ABE">
        <w:trPr>
          <w:jc w:val="center"/>
        </w:trPr>
        <w:tc>
          <w:tcPr>
            <w:tcW w:w="410" w:type="dxa"/>
          </w:tcPr>
          <w:p w:rsidR="00C511C5" w:rsidRPr="00456903" w:rsidRDefault="00C511C5" w:rsidP="001128C6">
            <w:pPr>
              <w:spacing w:line="16" w:lineRule="atLeast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8.</w:t>
            </w: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C511C5" w:rsidRPr="00456903" w:rsidRDefault="00C511C5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Забезпечення на території області безпеки вітчизняних та іноземних туристів</w:t>
            </w:r>
          </w:p>
          <w:p w:rsidR="00C511C5" w:rsidRPr="00456903" w:rsidRDefault="00C511C5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C511C5" w:rsidRPr="00456903" w:rsidRDefault="00C511C5" w:rsidP="001128C6">
            <w:pPr>
              <w:spacing w:line="16" w:lineRule="atLeast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8.1. Проведен</w:t>
            </w:r>
            <w:r w:rsidRPr="00456903">
              <w:rPr>
                <w:sz w:val="20"/>
              </w:rPr>
              <w:t>ня постійного моніторингу виконання суб’єктами туристичної діяльності заходів щодо забезпечення</w:t>
            </w:r>
          </w:p>
        </w:tc>
        <w:tc>
          <w:tcPr>
            <w:tcW w:w="851" w:type="dxa"/>
            <w:gridSpan w:val="3"/>
          </w:tcPr>
          <w:p w:rsidR="00C511C5" w:rsidRPr="00456903" w:rsidRDefault="00C511C5" w:rsidP="001128C6">
            <w:pPr>
              <w:spacing w:line="16" w:lineRule="atLeast"/>
              <w:ind w:left="-103" w:right="-114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Постійно</w:t>
            </w: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511C5" w:rsidRPr="00456903" w:rsidRDefault="00C511C5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 xml:space="preserve">Головне управління </w:t>
            </w:r>
            <w:proofErr w:type="spellStart"/>
            <w:r w:rsidRPr="00456903">
              <w:rPr>
                <w:sz w:val="20"/>
              </w:rPr>
              <w:t>Національ</w:t>
            </w:r>
            <w:proofErr w:type="spellEnd"/>
            <w:r w:rsidR="00901ABE">
              <w:rPr>
                <w:sz w:val="20"/>
              </w:rPr>
              <w:t xml:space="preserve"> </w:t>
            </w:r>
            <w:proofErr w:type="spellStart"/>
            <w:r w:rsidRPr="00456903">
              <w:rPr>
                <w:sz w:val="20"/>
              </w:rPr>
              <w:t>-ної</w:t>
            </w:r>
            <w:proofErr w:type="spellEnd"/>
            <w:r w:rsidRPr="00456903">
              <w:rPr>
                <w:sz w:val="20"/>
              </w:rPr>
              <w:t xml:space="preserve"> поліції в області,</w:t>
            </w:r>
          </w:p>
          <w:p w:rsidR="00C511C5" w:rsidRPr="00456903" w:rsidRDefault="00C511C5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управління ДСНС України у області</w:t>
            </w: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</w:tcPr>
          <w:p w:rsidR="00C511C5" w:rsidRPr="00456903" w:rsidRDefault="00C511C5" w:rsidP="001128C6">
            <w:pPr>
              <w:spacing w:line="16" w:lineRule="atLeast"/>
              <w:ind w:left="-108" w:right="-10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Вкладень коштів не потребує</w:t>
            </w: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gridSpan w:val="2"/>
          </w:tcPr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  <w:r w:rsidRPr="00456903">
              <w:rPr>
                <w:sz w:val="20"/>
              </w:rPr>
              <w:t>-</w:t>
            </w: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48"/>
              <w:jc w:val="center"/>
              <w:rPr>
                <w:sz w:val="20"/>
              </w:rPr>
            </w:pP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399" w:type="dxa"/>
            <w:gridSpan w:val="3"/>
          </w:tcPr>
          <w:p w:rsidR="00C511C5" w:rsidRPr="00456903" w:rsidRDefault="00C511C5" w:rsidP="001128C6">
            <w:pPr>
              <w:tabs>
                <w:tab w:val="left" w:pos="4680"/>
              </w:tabs>
              <w:spacing w:line="16" w:lineRule="atLeast"/>
              <w:ind w:left="33" w:hanging="3945"/>
              <w:rPr>
                <w:sz w:val="20"/>
              </w:rPr>
            </w:pPr>
            <w:r w:rsidRPr="00456903">
              <w:rPr>
                <w:sz w:val="20"/>
              </w:rPr>
              <w:t xml:space="preserve">                                                   </w:t>
            </w:r>
            <w:r w:rsidR="00901ABE">
              <w:rPr>
                <w:sz w:val="20"/>
              </w:rPr>
              <w:t xml:space="preserve">                           </w:t>
            </w:r>
            <w:r w:rsidRPr="00456903">
              <w:rPr>
                <w:sz w:val="20"/>
              </w:rPr>
              <w:t>За</w:t>
            </w:r>
            <w:bookmarkStart w:id="0" w:name="_GoBack"/>
            <w:bookmarkEnd w:id="0"/>
            <w:r w:rsidR="00901ABE">
              <w:rPr>
                <w:sz w:val="20"/>
              </w:rPr>
              <w:t>безпеченн</w:t>
            </w:r>
            <w:r w:rsidRPr="00456903">
              <w:rPr>
                <w:sz w:val="20"/>
              </w:rPr>
              <w:t xml:space="preserve">я </w:t>
            </w:r>
            <w:r w:rsidR="00901ABE">
              <w:rPr>
                <w:sz w:val="20"/>
              </w:rPr>
              <w:t xml:space="preserve">       </w:t>
            </w:r>
            <w:r w:rsidRPr="00456903">
              <w:rPr>
                <w:sz w:val="20"/>
              </w:rPr>
              <w:t>безпеки туристів на території області</w:t>
            </w: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</w:tr>
      <w:tr w:rsidR="00C511C5" w:rsidRPr="009C01BD" w:rsidTr="00901ABE">
        <w:trPr>
          <w:trHeight w:val="3688"/>
          <w:jc w:val="center"/>
        </w:trPr>
        <w:tc>
          <w:tcPr>
            <w:tcW w:w="410" w:type="dxa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420" w:type="dxa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 xml:space="preserve">безпеки туристів під час надання туристичних послуг та </w:t>
            </w:r>
          </w:p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  <w:r w:rsidRPr="00456903">
              <w:rPr>
                <w:sz w:val="20"/>
              </w:rPr>
              <w:t>забезпечення надання своєчасної та оперативної допомоги туристам на території області у разі виникнення надзвичайних ситуацій</w:t>
            </w:r>
          </w:p>
        </w:tc>
        <w:tc>
          <w:tcPr>
            <w:tcW w:w="851" w:type="dxa"/>
            <w:gridSpan w:val="3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126" w:type="dxa"/>
            <w:gridSpan w:val="2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gridSpan w:val="2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01" w:type="dxa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499" w:type="dxa"/>
            <w:gridSpan w:val="3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573" w:type="dxa"/>
            <w:gridSpan w:val="3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  <w:tc>
          <w:tcPr>
            <w:tcW w:w="1393" w:type="dxa"/>
            <w:gridSpan w:val="2"/>
          </w:tcPr>
          <w:p w:rsidR="00C511C5" w:rsidRPr="00456903" w:rsidRDefault="00C511C5" w:rsidP="001128C6">
            <w:pPr>
              <w:spacing w:line="16" w:lineRule="atLeast"/>
              <w:ind w:left="-108" w:right="-109"/>
              <w:jc w:val="center"/>
              <w:rPr>
                <w:b/>
                <w:sz w:val="20"/>
              </w:rPr>
            </w:pPr>
          </w:p>
        </w:tc>
      </w:tr>
      <w:tr w:rsidR="00C511C5" w:rsidTr="00C511C5">
        <w:trPr>
          <w:trHeight w:val="83"/>
          <w:jc w:val="center"/>
        </w:trPr>
        <w:tc>
          <w:tcPr>
            <w:tcW w:w="2962" w:type="dxa"/>
            <w:gridSpan w:val="3"/>
            <w:vMerge w:val="restart"/>
            <w:tcBorders>
              <w:right w:val="single" w:sz="4" w:space="0" w:color="auto"/>
            </w:tcBorders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</w:p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</w:p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</w:p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</w:p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</w:p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ВСЬОГО:</w:t>
            </w:r>
          </w:p>
        </w:tc>
        <w:tc>
          <w:tcPr>
            <w:tcW w:w="1682" w:type="dxa"/>
            <w:gridSpan w:val="4"/>
            <w:tcBorders>
              <w:left w:val="single" w:sz="4" w:space="0" w:color="auto"/>
            </w:tcBorders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rPr>
                <w:b/>
                <w:szCs w:val="24"/>
              </w:rPr>
            </w:pPr>
          </w:p>
        </w:tc>
        <w:tc>
          <w:tcPr>
            <w:tcW w:w="877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2016 рік</w:t>
            </w:r>
          </w:p>
        </w:tc>
        <w:tc>
          <w:tcPr>
            <w:tcW w:w="879" w:type="dxa"/>
            <w:gridSpan w:val="4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2017 рік</w:t>
            </w:r>
          </w:p>
        </w:tc>
        <w:tc>
          <w:tcPr>
            <w:tcW w:w="958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2018 рік</w:t>
            </w:r>
          </w:p>
        </w:tc>
        <w:tc>
          <w:tcPr>
            <w:tcW w:w="962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2019 рік</w:t>
            </w:r>
          </w:p>
        </w:tc>
        <w:tc>
          <w:tcPr>
            <w:tcW w:w="880" w:type="dxa"/>
            <w:gridSpan w:val="3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8" w:right="-8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2020 рік</w:t>
            </w:r>
          </w:p>
        </w:tc>
        <w:tc>
          <w:tcPr>
            <w:tcW w:w="691" w:type="dxa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</w:p>
        </w:tc>
      </w:tr>
      <w:tr w:rsidR="00C511C5" w:rsidTr="00C511C5">
        <w:trPr>
          <w:trHeight w:val="472"/>
          <w:jc w:val="center"/>
        </w:trPr>
        <w:tc>
          <w:tcPr>
            <w:tcW w:w="2962" w:type="dxa"/>
            <w:gridSpan w:val="3"/>
            <w:vMerge/>
            <w:tcBorders>
              <w:right w:val="single" w:sz="4" w:space="0" w:color="auto"/>
            </w:tcBorders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</w:p>
        </w:tc>
        <w:tc>
          <w:tcPr>
            <w:tcW w:w="1682" w:type="dxa"/>
            <w:gridSpan w:val="4"/>
            <w:tcBorders>
              <w:left w:val="single" w:sz="4" w:space="0" w:color="auto"/>
            </w:tcBorders>
          </w:tcPr>
          <w:p w:rsidR="00C511C5" w:rsidRPr="00456903" w:rsidRDefault="00C511C5" w:rsidP="001128C6">
            <w:pPr>
              <w:pStyle w:val="a8"/>
              <w:spacing w:line="16" w:lineRule="atLeast"/>
              <w:rPr>
                <w:sz w:val="20"/>
              </w:rPr>
            </w:pPr>
            <w:r w:rsidRPr="00456903">
              <w:rPr>
                <w:sz w:val="20"/>
              </w:rPr>
              <w:t>кошти обласного бюджету</w:t>
            </w:r>
          </w:p>
        </w:tc>
        <w:tc>
          <w:tcPr>
            <w:tcW w:w="877" w:type="dxa"/>
            <w:gridSpan w:val="2"/>
          </w:tcPr>
          <w:p w:rsidR="00C511C5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400,0</w:t>
            </w:r>
          </w:p>
          <w:p w:rsidR="00C511C5" w:rsidRPr="001E0C30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color w:val="FF0000"/>
                <w:sz w:val="20"/>
              </w:rPr>
            </w:pPr>
          </w:p>
        </w:tc>
        <w:tc>
          <w:tcPr>
            <w:tcW w:w="879" w:type="dxa"/>
            <w:gridSpan w:val="4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456903">
              <w:rPr>
                <w:b/>
                <w:sz w:val="20"/>
              </w:rPr>
              <w:t>00,0</w:t>
            </w:r>
          </w:p>
        </w:tc>
        <w:tc>
          <w:tcPr>
            <w:tcW w:w="958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  <w:r>
              <w:rPr>
                <w:b/>
                <w:sz w:val="20"/>
              </w:rPr>
              <w:t>5</w:t>
            </w:r>
            <w:r w:rsidRPr="00456903">
              <w:rPr>
                <w:b/>
                <w:sz w:val="20"/>
              </w:rPr>
              <w:t>00,0</w:t>
            </w:r>
          </w:p>
        </w:tc>
        <w:tc>
          <w:tcPr>
            <w:tcW w:w="962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  <w:r>
              <w:rPr>
                <w:b/>
                <w:sz w:val="20"/>
              </w:rPr>
              <w:t>5</w:t>
            </w:r>
            <w:r w:rsidRPr="00456903">
              <w:rPr>
                <w:b/>
                <w:sz w:val="20"/>
              </w:rPr>
              <w:t>00,0</w:t>
            </w:r>
          </w:p>
        </w:tc>
        <w:tc>
          <w:tcPr>
            <w:tcW w:w="880" w:type="dxa"/>
            <w:gridSpan w:val="3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  <w:r>
              <w:rPr>
                <w:b/>
                <w:sz w:val="20"/>
              </w:rPr>
              <w:t>5</w:t>
            </w:r>
            <w:r w:rsidRPr="00456903">
              <w:rPr>
                <w:b/>
                <w:sz w:val="20"/>
              </w:rPr>
              <w:t>00,0</w:t>
            </w:r>
          </w:p>
        </w:tc>
        <w:tc>
          <w:tcPr>
            <w:tcW w:w="691" w:type="dxa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  <w:r w:rsidRPr="00456903">
              <w:rPr>
                <w:b/>
                <w:sz w:val="20"/>
              </w:rPr>
              <w:t>00,0</w:t>
            </w:r>
          </w:p>
        </w:tc>
      </w:tr>
      <w:tr w:rsidR="00C511C5" w:rsidTr="00C511C5">
        <w:trPr>
          <w:trHeight w:val="91"/>
          <w:jc w:val="center"/>
        </w:trPr>
        <w:tc>
          <w:tcPr>
            <w:tcW w:w="2962" w:type="dxa"/>
            <w:gridSpan w:val="3"/>
            <w:vMerge/>
            <w:tcBorders>
              <w:right w:val="single" w:sz="4" w:space="0" w:color="auto"/>
            </w:tcBorders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</w:p>
        </w:tc>
        <w:tc>
          <w:tcPr>
            <w:tcW w:w="1682" w:type="dxa"/>
            <w:gridSpan w:val="4"/>
            <w:tcBorders>
              <w:left w:val="single" w:sz="4" w:space="0" w:color="auto"/>
            </w:tcBorders>
          </w:tcPr>
          <w:p w:rsidR="00C511C5" w:rsidRPr="00456903" w:rsidRDefault="00C511C5" w:rsidP="001128C6">
            <w:pPr>
              <w:pStyle w:val="a8"/>
              <w:spacing w:line="16" w:lineRule="atLeast"/>
              <w:rPr>
                <w:sz w:val="20"/>
              </w:rPr>
            </w:pPr>
            <w:r w:rsidRPr="00456903">
              <w:rPr>
                <w:sz w:val="20"/>
              </w:rPr>
              <w:t>кошти інших місцевих бюджетів</w:t>
            </w:r>
          </w:p>
        </w:tc>
        <w:tc>
          <w:tcPr>
            <w:tcW w:w="877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879" w:type="dxa"/>
            <w:gridSpan w:val="4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958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962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880" w:type="dxa"/>
            <w:gridSpan w:val="3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691" w:type="dxa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1500,0</w:t>
            </w:r>
          </w:p>
        </w:tc>
      </w:tr>
      <w:tr w:rsidR="00C511C5" w:rsidTr="00C511C5">
        <w:trPr>
          <w:trHeight w:val="91"/>
          <w:jc w:val="center"/>
        </w:trPr>
        <w:tc>
          <w:tcPr>
            <w:tcW w:w="2962" w:type="dxa"/>
            <w:gridSpan w:val="3"/>
            <w:vMerge/>
            <w:tcBorders>
              <w:right w:val="single" w:sz="4" w:space="0" w:color="auto"/>
            </w:tcBorders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</w:p>
        </w:tc>
        <w:tc>
          <w:tcPr>
            <w:tcW w:w="1682" w:type="dxa"/>
            <w:gridSpan w:val="4"/>
            <w:tcBorders>
              <w:left w:val="single" w:sz="4" w:space="0" w:color="auto"/>
            </w:tcBorders>
          </w:tcPr>
          <w:p w:rsidR="00C511C5" w:rsidRPr="00456903" w:rsidRDefault="00C511C5" w:rsidP="001128C6">
            <w:pPr>
              <w:pStyle w:val="a8"/>
              <w:spacing w:line="16" w:lineRule="atLeast"/>
              <w:rPr>
                <w:sz w:val="20"/>
              </w:rPr>
            </w:pPr>
            <w:r w:rsidRPr="00456903">
              <w:rPr>
                <w:sz w:val="20"/>
              </w:rPr>
              <w:t>кошти інших джерел</w:t>
            </w:r>
          </w:p>
        </w:tc>
        <w:tc>
          <w:tcPr>
            <w:tcW w:w="877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879" w:type="dxa"/>
            <w:gridSpan w:val="4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958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962" w:type="dxa"/>
            <w:gridSpan w:val="2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880" w:type="dxa"/>
            <w:gridSpan w:val="3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300,0</w:t>
            </w:r>
          </w:p>
        </w:tc>
        <w:tc>
          <w:tcPr>
            <w:tcW w:w="691" w:type="dxa"/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1"/>
              <w:jc w:val="center"/>
              <w:rPr>
                <w:b/>
                <w:sz w:val="20"/>
              </w:rPr>
            </w:pPr>
            <w:r w:rsidRPr="00456903">
              <w:rPr>
                <w:b/>
                <w:sz w:val="20"/>
              </w:rPr>
              <w:t>1500,0</w:t>
            </w:r>
          </w:p>
        </w:tc>
      </w:tr>
      <w:tr w:rsidR="00C511C5" w:rsidTr="00C511C5">
        <w:trPr>
          <w:trHeight w:val="91"/>
          <w:jc w:val="center"/>
        </w:trPr>
        <w:tc>
          <w:tcPr>
            <w:tcW w:w="2962" w:type="dxa"/>
            <w:gridSpan w:val="3"/>
            <w:vMerge/>
            <w:tcBorders>
              <w:right w:val="single" w:sz="4" w:space="0" w:color="auto"/>
            </w:tcBorders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jc w:val="center"/>
              <w:rPr>
                <w:b/>
                <w:szCs w:val="24"/>
              </w:rPr>
            </w:pPr>
          </w:p>
        </w:tc>
        <w:tc>
          <w:tcPr>
            <w:tcW w:w="6929" w:type="dxa"/>
            <w:gridSpan w:val="18"/>
            <w:tcBorders>
              <w:left w:val="single" w:sz="4" w:space="0" w:color="auto"/>
            </w:tcBorders>
          </w:tcPr>
          <w:p w:rsidR="00C511C5" w:rsidRPr="00456903" w:rsidRDefault="00C511C5" w:rsidP="001128C6">
            <w:pPr>
              <w:tabs>
                <w:tab w:val="left" w:pos="5393"/>
              </w:tabs>
              <w:spacing w:line="16" w:lineRule="atLeast"/>
              <w:ind w:left="-1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</w:t>
            </w:r>
            <w:r w:rsidRPr="00456903">
              <w:rPr>
                <w:b/>
                <w:sz w:val="20"/>
              </w:rPr>
              <w:t>00,0</w:t>
            </w:r>
          </w:p>
        </w:tc>
      </w:tr>
    </w:tbl>
    <w:p w:rsidR="00456903" w:rsidRDefault="00456903" w:rsidP="001128C6">
      <w:pPr>
        <w:spacing w:line="16" w:lineRule="atLeast"/>
      </w:pPr>
    </w:p>
    <w:p w:rsidR="00456903" w:rsidRDefault="00456903" w:rsidP="001128C6">
      <w:pPr>
        <w:pStyle w:val="a8"/>
        <w:spacing w:line="16" w:lineRule="atLeast"/>
        <w:ind w:firstLine="851"/>
        <w:rPr>
          <w:b/>
          <w:sz w:val="28"/>
          <w:szCs w:val="28"/>
        </w:rPr>
      </w:pPr>
    </w:p>
    <w:p w:rsidR="00456903" w:rsidRDefault="00456903" w:rsidP="001128C6">
      <w:pPr>
        <w:pStyle w:val="a8"/>
        <w:spacing w:line="16" w:lineRule="atLeast"/>
        <w:ind w:firstLine="851"/>
        <w:rPr>
          <w:b/>
          <w:sz w:val="28"/>
          <w:szCs w:val="28"/>
        </w:rPr>
      </w:pPr>
    </w:p>
    <w:p w:rsidR="00456903" w:rsidRDefault="00456903" w:rsidP="001128C6">
      <w:pPr>
        <w:pStyle w:val="a8"/>
        <w:spacing w:line="16" w:lineRule="atLeast"/>
        <w:ind w:firstLine="851"/>
        <w:rPr>
          <w:b/>
          <w:sz w:val="28"/>
          <w:szCs w:val="28"/>
        </w:rPr>
      </w:pPr>
    </w:p>
    <w:p w:rsidR="00456903" w:rsidRDefault="00456903" w:rsidP="001128C6">
      <w:pPr>
        <w:pStyle w:val="a8"/>
        <w:spacing w:line="16" w:lineRule="atLeast"/>
        <w:ind w:firstLine="851"/>
        <w:rPr>
          <w:b/>
          <w:sz w:val="28"/>
          <w:szCs w:val="28"/>
        </w:rPr>
      </w:pPr>
    </w:p>
    <w:p w:rsidR="001A50C6" w:rsidRDefault="001A50C6" w:rsidP="001128C6">
      <w:pPr>
        <w:pStyle w:val="a8"/>
        <w:spacing w:line="16" w:lineRule="atLeast"/>
        <w:ind w:firstLine="851"/>
        <w:rPr>
          <w:b/>
          <w:sz w:val="28"/>
          <w:szCs w:val="28"/>
        </w:rPr>
      </w:pPr>
    </w:p>
    <w:p w:rsidR="00F81C14" w:rsidRPr="0051756F" w:rsidRDefault="00F81C14" w:rsidP="00F81C14">
      <w:pPr>
        <w:tabs>
          <w:tab w:val="left" w:pos="8280"/>
        </w:tabs>
        <w:rPr>
          <w:b/>
          <w:szCs w:val="24"/>
        </w:rPr>
      </w:pPr>
      <w:r w:rsidRPr="0051756F">
        <w:rPr>
          <w:b/>
          <w:szCs w:val="24"/>
        </w:rPr>
        <w:t>Керуючий справами обласної ради</w:t>
      </w:r>
      <w:r w:rsidRPr="0051756F">
        <w:rPr>
          <w:b/>
          <w:szCs w:val="24"/>
        </w:rPr>
        <w:tab/>
        <w:t>М.Борець</w:t>
      </w:r>
    </w:p>
    <w:p w:rsidR="00F81C14" w:rsidRPr="00C93C90" w:rsidRDefault="00F81C14" w:rsidP="00F81C14"/>
    <w:p w:rsidR="001A50C6" w:rsidRPr="00115168" w:rsidRDefault="001A50C6" w:rsidP="001128C6">
      <w:pPr>
        <w:pStyle w:val="a8"/>
        <w:spacing w:line="16" w:lineRule="atLeast"/>
        <w:ind w:firstLine="851"/>
        <w:rPr>
          <w:b/>
          <w:sz w:val="28"/>
          <w:szCs w:val="28"/>
          <w:lang w:val="en-US"/>
        </w:rPr>
      </w:pPr>
    </w:p>
    <w:p w:rsidR="001A50C6" w:rsidRDefault="001A50C6" w:rsidP="001128C6">
      <w:pPr>
        <w:pStyle w:val="a8"/>
        <w:spacing w:line="16" w:lineRule="atLeast"/>
        <w:ind w:firstLine="851"/>
        <w:rPr>
          <w:b/>
          <w:sz w:val="28"/>
          <w:szCs w:val="28"/>
        </w:rPr>
      </w:pPr>
    </w:p>
    <w:p w:rsidR="00456903" w:rsidRDefault="00456903" w:rsidP="001128C6">
      <w:pPr>
        <w:pStyle w:val="a8"/>
        <w:spacing w:line="16" w:lineRule="atLeast"/>
        <w:ind w:firstLine="851"/>
        <w:rPr>
          <w:b/>
          <w:sz w:val="28"/>
          <w:szCs w:val="28"/>
        </w:rPr>
      </w:pPr>
    </w:p>
    <w:p w:rsidR="00456903" w:rsidRDefault="00456903" w:rsidP="001128C6">
      <w:pPr>
        <w:pStyle w:val="a8"/>
        <w:spacing w:line="16" w:lineRule="atLeast"/>
        <w:ind w:firstLine="851"/>
        <w:rPr>
          <w:b/>
          <w:sz w:val="28"/>
          <w:szCs w:val="28"/>
        </w:rPr>
      </w:pPr>
    </w:p>
    <w:sectPr w:rsidR="00456903" w:rsidSect="00456903">
      <w:headerReference w:type="default" r:id="rId7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47F" w:rsidRDefault="00FC747F" w:rsidP="00863A93">
      <w:r>
        <w:separator/>
      </w:r>
    </w:p>
  </w:endnote>
  <w:endnote w:type="continuationSeparator" w:id="0">
    <w:p w:rsidR="00FC747F" w:rsidRDefault="00FC747F" w:rsidP="00863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47F" w:rsidRDefault="00FC747F" w:rsidP="00863A93">
      <w:r>
        <w:separator/>
      </w:r>
    </w:p>
  </w:footnote>
  <w:footnote w:type="continuationSeparator" w:id="0">
    <w:p w:rsidR="00FC747F" w:rsidRDefault="00FC747F" w:rsidP="00863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47F" w:rsidRDefault="00FC747F" w:rsidP="008C43DB">
    <w:pPr>
      <w:pStyle w:val="a9"/>
      <w:jc w:val="center"/>
    </w:pPr>
    <w:fldSimple w:instr=" PAGE   \* MERGEFORMAT ">
      <w:r w:rsidR="0068776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A3346"/>
    <w:multiLevelType w:val="hybridMultilevel"/>
    <w:tmpl w:val="80ACEC7E"/>
    <w:lvl w:ilvl="0" w:tplc="43EC41BE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9" w:hanging="360"/>
      </w:pPr>
    </w:lvl>
    <w:lvl w:ilvl="2" w:tplc="0422001B" w:tentative="1">
      <w:start w:val="1"/>
      <w:numFmt w:val="lowerRoman"/>
      <w:lvlText w:val="%3."/>
      <w:lvlJc w:val="right"/>
      <w:pPr>
        <w:ind w:left="1699" w:hanging="180"/>
      </w:pPr>
    </w:lvl>
    <w:lvl w:ilvl="3" w:tplc="0422000F" w:tentative="1">
      <w:start w:val="1"/>
      <w:numFmt w:val="decimal"/>
      <w:lvlText w:val="%4."/>
      <w:lvlJc w:val="left"/>
      <w:pPr>
        <w:ind w:left="2419" w:hanging="360"/>
      </w:pPr>
    </w:lvl>
    <w:lvl w:ilvl="4" w:tplc="04220019" w:tentative="1">
      <w:start w:val="1"/>
      <w:numFmt w:val="lowerLetter"/>
      <w:lvlText w:val="%5."/>
      <w:lvlJc w:val="left"/>
      <w:pPr>
        <w:ind w:left="3139" w:hanging="360"/>
      </w:pPr>
    </w:lvl>
    <w:lvl w:ilvl="5" w:tplc="0422001B" w:tentative="1">
      <w:start w:val="1"/>
      <w:numFmt w:val="lowerRoman"/>
      <w:lvlText w:val="%6."/>
      <w:lvlJc w:val="right"/>
      <w:pPr>
        <w:ind w:left="3859" w:hanging="180"/>
      </w:pPr>
    </w:lvl>
    <w:lvl w:ilvl="6" w:tplc="0422000F" w:tentative="1">
      <w:start w:val="1"/>
      <w:numFmt w:val="decimal"/>
      <w:lvlText w:val="%7."/>
      <w:lvlJc w:val="left"/>
      <w:pPr>
        <w:ind w:left="4579" w:hanging="360"/>
      </w:pPr>
    </w:lvl>
    <w:lvl w:ilvl="7" w:tplc="04220019" w:tentative="1">
      <w:start w:val="1"/>
      <w:numFmt w:val="lowerLetter"/>
      <w:lvlText w:val="%8."/>
      <w:lvlJc w:val="left"/>
      <w:pPr>
        <w:ind w:left="5299" w:hanging="360"/>
      </w:pPr>
    </w:lvl>
    <w:lvl w:ilvl="8" w:tplc="0422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1">
    <w:nsid w:val="48C1579E"/>
    <w:multiLevelType w:val="multilevel"/>
    <w:tmpl w:val="3FD65008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495341A8"/>
    <w:multiLevelType w:val="hybridMultilevel"/>
    <w:tmpl w:val="F484F352"/>
    <w:lvl w:ilvl="0" w:tplc="A934C474">
      <w:start w:val="1"/>
      <w:numFmt w:val="bullet"/>
      <w:lvlText w:val="-"/>
      <w:lvlJc w:val="left"/>
      <w:pPr>
        <w:ind w:left="1453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3">
    <w:nsid w:val="5F1A2A76"/>
    <w:multiLevelType w:val="hybridMultilevel"/>
    <w:tmpl w:val="4D46CBAA"/>
    <w:lvl w:ilvl="0" w:tplc="F76A4548">
      <w:start w:val="1"/>
      <w:numFmt w:val="decimal"/>
      <w:lvlText w:val="%1."/>
      <w:lvlJc w:val="left"/>
      <w:pPr>
        <w:ind w:left="2111" w:hanging="12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69EC5284"/>
    <w:multiLevelType w:val="hybridMultilevel"/>
    <w:tmpl w:val="38B611F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E20A32"/>
    <w:multiLevelType w:val="hybridMultilevel"/>
    <w:tmpl w:val="0C822BC2"/>
    <w:lvl w:ilvl="0" w:tplc="59D6D850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90" w:hanging="360"/>
      </w:pPr>
    </w:lvl>
    <w:lvl w:ilvl="2" w:tplc="0422001B" w:tentative="1">
      <w:start w:val="1"/>
      <w:numFmt w:val="lowerRoman"/>
      <w:lvlText w:val="%3."/>
      <w:lvlJc w:val="right"/>
      <w:pPr>
        <w:ind w:left="1710" w:hanging="180"/>
      </w:pPr>
    </w:lvl>
    <w:lvl w:ilvl="3" w:tplc="0422000F" w:tentative="1">
      <w:start w:val="1"/>
      <w:numFmt w:val="decimal"/>
      <w:lvlText w:val="%4."/>
      <w:lvlJc w:val="left"/>
      <w:pPr>
        <w:ind w:left="2430" w:hanging="360"/>
      </w:pPr>
    </w:lvl>
    <w:lvl w:ilvl="4" w:tplc="04220019" w:tentative="1">
      <w:start w:val="1"/>
      <w:numFmt w:val="lowerLetter"/>
      <w:lvlText w:val="%5."/>
      <w:lvlJc w:val="left"/>
      <w:pPr>
        <w:ind w:left="3150" w:hanging="360"/>
      </w:pPr>
    </w:lvl>
    <w:lvl w:ilvl="5" w:tplc="0422001B" w:tentative="1">
      <w:start w:val="1"/>
      <w:numFmt w:val="lowerRoman"/>
      <w:lvlText w:val="%6."/>
      <w:lvlJc w:val="right"/>
      <w:pPr>
        <w:ind w:left="3870" w:hanging="180"/>
      </w:pPr>
    </w:lvl>
    <w:lvl w:ilvl="6" w:tplc="0422000F" w:tentative="1">
      <w:start w:val="1"/>
      <w:numFmt w:val="decimal"/>
      <w:lvlText w:val="%7."/>
      <w:lvlJc w:val="left"/>
      <w:pPr>
        <w:ind w:left="4590" w:hanging="360"/>
      </w:pPr>
    </w:lvl>
    <w:lvl w:ilvl="7" w:tplc="04220019" w:tentative="1">
      <w:start w:val="1"/>
      <w:numFmt w:val="lowerLetter"/>
      <w:lvlText w:val="%8."/>
      <w:lvlJc w:val="left"/>
      <w:pPr>
        <w:ind w:left="5310" w:hanging="360"/>
      </w:pPr>
    </w:lvl>
    <w:lvl w:ilvl="8" w:tplc="0422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EDA"/>
    <w:rsid w:val="000002B1"/>
    <w:rsid w:val="000038E6"/>
    <w:rsid w:val="00010A7C"/>
    <w:rsid w:val="00011C86"/>
    <w:rsid w:val="0002198E"/>
    <w:rsid w:val="000238DD"/>
    <w:rsid w:val="00024B60"/>
    <w:rsid w:val="0003078B"/>
    <w:rsid w:val="00032E15"/>
    <w:rsid w:val="00041B7F"/>
    <w:rsid w:val="00057A51"/>
    <w:rsid w:val="000663E4"/>
    <w:rsid w:val="0007368B"/>
    <w:rsid w:val="00077984"/>
    <w:rsid w:val="000873F1"/>
    <w:rsid w:val="000A799A"/>
    <w:rsid w:val="000B5090"/>
    <w:rsid w:val="000C30EC"/>
    <w:rsid w:val="000C32CE"/>
    <w:rsid w:val="000C6106"/>
    <w:rsid w:val="000C61F7"/>
    <w:rsid w:val="000D172B"/>
    <w:rsid w:val="000E1196"/>
    <w:rsid w:val="000E524E"/>
    <w:rsid w:val="000E61A6"/>
    <w:rsid w:val="000F5BED"/>
    <w:rsid w:val="000F5DF9"/>
    <w:rsid w:val="001029DA"/>
    <w:rsid w:val="001066E4"/>
    <w:rsid w:val="001128C6"/>
    <w:rsid w:val="00115168"/>
    <w:rsid w:val="00117A2C"/>
    <w:rsid w:val="001246DC"/>
    <w:rsid w:val="00125B1A"/>
    <w:rsid w:val="00125B5A"/>
    <w:rsid w:val="00131314"/>
    <w:rsid w:val="0015410C"/>
    <w:rsid w:val="0016407F"/>
    <w:rsid w:val="00167604"/>
    <w:rsid w:val="00171864"/>
    <w:rsid w:val="00171AC7"/>
    <w:rsid w:val="00175318"/>
    <w:rsid w:val="0019175A"/>
    <w:rsid w:val="0019399A"/>
    <w:rsid w:val="001A50C6"/>
    <w:rsid w:val="001C38C1"/>
    <w:rsid w:val="001C5272"/>
    <w:rsid w:val="001C601C"/>
    <w:rsid w:val="001D40F7"/>
    <w:rsid w:val="001D5165"/>
    <w:rsid w:val="001D6727"/>
    <w:rsid w:val="001E0C30"/>
    <w:rsid w:val="001E236D"/>
    <w:rsid w:val="001E5D2E"/>
    <w:rsid w:val="001F5245"/>
    <w:rsid w:val="001F544D"/>
    <w:rsid w:val="001F7CCC"/>
    <w:rsid w:val="00200A12"/>
    <w:rsid w:val="00202386"/>
    <w:rsid w:val="00211D6C"/>
    <w:rsid w:val="00213E17"/>
    <w:rsid w:val="00220504"/>
    <w:rsid w:val="002210F6"/>
    <w:rsid w:val="00221965"/>
    <w:rsid w:val="00222BFF"/>
    <w:rsid w:val="00225904"/>
    <w:rsid w:val="00232338"/>
    <w:rsid w:val="00236966"/>
    <w:rsid w:val="00260448"/>
    <w:rsid w:val="002732BB"/>
    <w:rsid w:val="00274196"/>
    <w:rsid w:val="002C574E"/>
    <w:rsid w:val="002C62A1"/>
    <w:rsid w:val="002D37A5"/>
    <w:rsid w:val="002E5B97"/>
    <w:rsid w:val="002F204C"/>
    <w:rsid w:val="002F2A20"/>
    <w:rsid w:val="00302FB0"/>
    <w:rsid w:val="00303C9A"/>
    <w:rsid w:val="0030479C"/>
    <w:rsid w:val="003054C0"/>
    <w:rsid w:val="00310AF6"/>
    <w:rsid w:val="0031748B"/>
    <w:rsid w:val="00324C36"/>
    <w:rsid w:val="003253DE"/>
    <w:rsid w:val="00344FD9"/>
    <w:rsid w:val="00345C87"/>
    <w:rsid w:val="00360B8D"/>
    <w:rsid w:val="00370F5D"/>
    <w:rsid w:val="00377245"/>
    <w:rsid w:val="00381251"/>
    <w:rsid w:val="003A683E"/>
    <w:rsid w:val="003A6CDE"/>
    <w:rsid w:val="003A7A68"/>
    <w:rsid w:val="003B7975"/>
    <w:rsid w:val="003C542D"/>
    <w:rsid w:val="003D3669"/>
    <w:rsid w:val="003D770F"/>
    <w:rsid w:val="003F5FBD"/>
    <w:rsid w:val="00400748"/>
    <w:rsid w:val="004022A8"/>
    <w:rsid w:val="00407332"/>
    <w:rsid w:val="00417012"/>
    <w:rsid w:val="004177BF"/>
    <w:rsid w:val="00417B85"/>
    <w:rsid w:val="004219CC"/>
    <w:rsid w:val="004237EF"/>
    <w:rsid w:val="00424606"/>
    <w:rsid w:val="00446BC6"/>
    <w:rsid w:val="00450D4A"/>
    <w:rsid w:val="00456903"/>
    <w:rsid w:val="00457ED0"/>
    <w:rsid w:val="00496EBD"/>
    <w:rsid w:val="004A3FDD"/>
    <w:rsid w:val="004B0B0C"/>
    <w:rsid w:val="004B507A"/>
    <w:rsid w:val="004B5F97"/>
    <w:rsid w:val="004B6DCC"/>
    <w:rsid w:val="004C35E1"/>
    <w:rsid w:val="004C7A16"/>
    <w:rsid w:val="004E126D"/>
    <w:rsid w:val="004E4EAF"/>
    <w:rsid w:val="004E6D5A"/>
    <w:rsid w:val="004F7DA4"/>
    <w:rsid w:val="0050173B"/>
    <w:rsid w:val="00515398"/>
    <w:rsid w:val="005214F2"/>
    <w:rsid w:val="0052735C"/>
    <w:rsid w:val="00531EA8"/>
    <w:rsid w:val="00534836"/>
    <w:rsid w:val="005404C2"/>
    <w:rsid w:val="00543214"/>
    <w:rsid w:val="00545C91"/>
    <w:rsid w:val="0054769B"/>
    <w:rsid w:val="005502AE"/>
    <w:rsid w:val="00551DF3"/>
    <w:rsid w:val="00560B68"/>
    <w:rsid w:val="00571056"/>
    <w:rsid w:val="00571FF8"/>
    <w:rsid w:val="00583087"/>
    <w:rsid w:val="005A34C3"/>
    <w:rsid w:val="005A3ACA"/>
    <w:rsid w:val="005B08C2"/>
    <w:rsid w:val="005B1AFD"/>
    <w:rsid w:val="005B5CF6"/>
    <w:rsid w:val="005B722E"/>
    <w:rsid w:val="005C32E1"/>
    <w:rsid w:val="005E1BA8"/>
    <w:rsid w:val="005E393D"/>
    <w:rsid w:val="005E4360"/>
    <w:rsid w:val="005E4D36"/>
    <w:rsid w:val="005E5F5E"/>
    <w:rsid w:val="005F401C"/>
    <w:rsid w:val="00600C73"/>
    <w:rsid w:val="006072AF"/>
    <w:rsid w:val="00610E26"/>
    <w:rsid w:val="006204ED"/>
    <w:rsid w:val="006303B7"/>
    <w:rsid w:val="00636811"/>
    <w:rsid w:val="006401CA"/>
    <w:rsid w:val="0064728B"/>
    <w:rsid w:val="00651BD0"/>
    <w:rsid w:val="006541BD"/>
    <w:rsid w:val="00655383"/>
    <w:rsid w:val="00672A37"/>
    <w:rsid w:val="00673138"/>
    <w:rsid w:val="0068007C"/>
    <w:rsid w:val="006841F8"/>
    <w:rsid w:val="00687765"/>
    <w:rsid w:val="0069476C"/>
    <w:rsid w:val="006A2271"/>
    <w:rsid w:val="006A2618"/>
    <w:rsid w:val="006B031D"/>
    <w:rsid w:val="006B0A19"/>
    <w:rsid w:val="006B0D84"/>
    <w:rsid w:val="006B61D1"/>
    <w:rsid w:val="006C0634"/>
    <w:rsid w:val="006F429E"/>
    <w:rsid w:val="007105C4"/>
    <w:rsid w:val="007149B7"/>
    <w:rsid w:val="0071729C"/>
    <w:rsid w:val="007178B4"/>
    <w:rsid w:val="007411FA"/>
    <w:rsid w:val="007528EF"/>
    <w:rsid w:val="0075402F"/>
    <w:rsid w:val="0075534F"/>
    <w:rsid w:val="007574A7"/>
    <w:rsid w:val="007673AF"/>
    <w:rsid w:val="0077330F"/>
    <w:rsid w:val="00781F1A"/>
    <w:rsid w:val="00783B03"/>
    <w:rsid w:val="00790BD9"/>
    <w:rsid w:val="00791AD6"/>
    <w:rsid w:val="00792A0E"/>
    <w:rsid w:val="007941E6"/>
    <w:rsid w:val="007946C6"/>
    <w:rsid w:val="007A23D6"/>
    <w:rsid w:val="007A3737"/>
    <w:rsid w:val="007A4438"/>
    <w:rsid w:val="007B2982"/>
    <w:rsid w:val="007B5946"/>
    <w:rsid w:val="007C6C6C"/>
    <w:rsid w:val="007D06DB"/>
    <w:rsid w:val="007E06E0"/>
    <w:rsid w:val="007E7531"/>
    <w:rsid w:val="007F07E6"/>
    <w:rsid w:val="0080108E"/>
    <w:rsid w:val="008024CF"/>
    <w:rsid w:val="0080402B"/>
    <w:rsid w:val="008047BB"/>
    <w:rsid w:val="00812A59"/>
    <w:rsid w:val="00822E9A"/>
    <w:rsid w:val="008279B5"/>
    <w:rsid w:val="00834B60"/>
    <w:rsid w:val="0083797F"/>
    <w:rsid w:val="008435C3"/>
    <w:rsid w:val="00845400"/>
    <w:rsid w:val="008536BA"/>
    <w:rsid w:val="008540F3"/>
    <w:rsid w:val="00863A93"/>
    <w:rsid w:val="008647D3"/>
    <w:rsid w:val="00865837"/>
    <w:rsid w:val="00870B47"/>
    <w:rsid w:val="0087421F"/>
    <w:rsid w:val="00874A1E"/>
    <w:rsid w:val="008820BA"/>
    <w:rsid w:val="00884367"/>
    <w:rsid w:val="00896156"/>
    <w:rsid w:val="0089692D"/>
    <w:rsid w:val="008A000F"/>
    <w:rsid w:val="008A2C12"/>
    <w:rsid w:val="008A3A55"/>
    <w:rsid w:val="008C28B2"/>
    <w:rsid w:val="008C43DB"/>
    <w:rsid w:val="008D6ECF"/>
    <w:rsid w:val="008D7235"/>
    <w:rsid w:val="008F25AA"/>
    <w:rsid w:val="008F3657"/>
    <w:rsid w:val="008F3C4B"/>
    <w:rsid w:val="008F4704"/>
    <w:rsid w:val="00901ABE"/>
    <w:rsid w:val="00912233"/>
    <w:rsid w:val="0091438C"/>
    <w:rsid w:val="00922BCD"/>
    <w:rsid w:val="009236AE"/>
    <w:rsid w:val="009303B2"/>
    <w:rsid w:val="009349A9"/>
    <w:rsid w:val="0094760E"/>
    <w:rsid w:val="00963770"/>
    <w:rsid w:val="00974C30"/>
    <w:rsid w:val="00974E85"/>
    <w:rsid w:val="00975211"/>
    <w:rsid w:val="00982192"/>
    <w:rsid w:val="00984D53"/>
    <w:rsid w:val="00986437"/>
    <w:rsid w:val="00990A61"/>
    <w:rsid w:val="009A24B3"/>
    <w:rsid w:val="009A27AE"/>
    <w:rsid w:val="009A4991"/>
    <w:rsid w:val="009B7551"/>
    <w:rsid w:val="009C21A3"/>
    <w:rsid w:val="009D14B5"/>
    <w:rsid w:val="009D26D1"/>
    <w:rsid w:val="009D41EE"/>
    <w:rsid w:val="009F709B"/>
    <w:rsid w:val="00A0454B"/>
    <w:rsid w:val="00A0659A"/>
    <w:rsid w:val="00A12B6F"/>
    <w:rsid w:val="00A12C17"/>
    <w:rsid w:val="00A234A5"/>
    <w:rsid w:val="00A25B1F"/>
    <w:rsid w:val="00A30864"/>
    <w:rsid w:val="00A359E7"/>
    <w:rsid w:val="00A369E7"/>
    <w:rsid w:val="00A40E55"/>
    <w:rsid w:val="00A41A65"/>
    <w:rsid w:val="00A41D0E"/>
    <w:rsid w:val="00A41DE0"/>
    <w:rsid w:val="00A424D2"/>
    <w:rsid w:val="00A5708A"/>
    <w:rsid w:val="00A57D10"/>
    <w:rsid w:val="00A611A7"/>
    <w:rsid w:val="00A62B81"/>
    <w:rsid w:val="00A63EB8"/>
    <w:rsid w:val="00A674A1"/>
    <w:rsid w:val="00A70E4F"/>
    <w:rsid w:val="00A72120"/>
    <w:rsid w:val="00A733AD"/>
    <w:rsid w:val="00A95B5D"/>
    <w:rsid w:val="00A965A9"/>
    <w:rsid w:val="00AA35B1"/>
    <w:rsid w:val="00AB3353"/>
    <w:rsid w:val="00AB4BBB"/>
    <w:rsid w:val="00AB5AA0"/>
    <w:rsid w:val="00AC0601"/>
    <w:rsid w:val="00AC371E"/>
    <w:rsid w:val="00AD386F"/>
    <w:rsid w:val="00AD5D38"/>
    <w:rsid w:val="00AD6884"/>
    <w:rsid w:val="00AE0F71"/>
    <w:rsid w:val="00B03EFC"/>
    <w:rsid w:val="00B1423F"/>
    <w:rsid w:val="00B15A6E"/>
    <w:rsid w:val="00B22D1F"/>
    <w:rsid w:val="00B4350B"/>
    <w:rsid w:val="00B70E04"/>
    <w:rsid w:val="00B8268C"/>
    <w:rsid w:val="00B86ADB"/>
    <w:rsid w:val="00B90E7F"/>
    <w:rsid w:val="00B91891"/>
    <w:rsid w:val="00B944EC"/>
    <w:rsid w:val="00B95A2D"/>
    <w:rsid w:val="00B9606F"/>
    <w:rsid w:val="00BA717C"/>
    <w:rsid w:val="00BB2DB3"/>
    <w:rsid w:val="00BB32D3"/>
    <w:rsid w:val="00BB5744"/>
    <w:rsid w:val="00BC4377"/>
    <w:rsid w:val="00BE280D"/>
    <w:rsid w:val="00BE724B"/>
    <w:rsid w:val="00BF1D98"/>
    <w:rsid w:val="00BF367D"/>
    <w:rsid w:val="00BF3B3A"/>
    <w:rsid w:val="00BF6B26"/>
    <w:rsid w:val="00C0260E"/>
    <w:rsid w:val="00C17E6C"/>
    <w:rsid w:val="00C31C60"/>
    <w:rsid w:val="00C31F03"/>
    <w:rsid w:val="00C44857"/>
    <w:rsid w:val="00C474F2"/>
    <w:rsid w:val="00C511C5"/>
    <w:rsid w:val="00C52092"/>
    <w:rsid w:val="00C52DEF"/>
    <w:rsid w:val="00C56460"/>
    <w:rsid w:val="00C6375B"/>
    <w:rsid w:val="00C669FA"/>
    <w:rsid w:val="00C67595"/>
    <w:rsid w:val="00C70F8D"/>
    <w:rsid w:val="00C71FD9"/>
    <w:rsid w:val="00C869A0"/>
    <w:rsid w:val="00CA0A18"/>
    <w:rsid w:val="00CA2C86"/>
    <w:rsid w:val="00CA4150"/>
    <w:rsid w:val="00CA7E0D"/>
    <w:rsid w:val="00CA7F6A"/>
    <w:rsid w:val="00CD38B3"/>
    <w:rsid w:val="00CE1715"/>
    <w:rsid w:val="00CE28C4"/>
    <w:rsid w:val="00CE34F6"/>
    <w:rsid w:val="00CF1AC3"/>
    <w:rsid w:val="00CF224C"/>
    <w:rsid w:val="00D00877"/>
    <w:rsid w:val="00D03B87"/>
    <w:rsid w:val="00D0729C"/>
    <w:rsid w:val="00D1193C"/>
    <w:rsid w:val="00D12031"/>
    <w:rsid w:val="00D15B97"/>
    <w:rsid w:val="00D3457A"/>
    <w:rsid w:val="00D76453"/>
    <w:rsid w:val="00D76A35"/>
    <w:rsid w:val="00D77A19"/>
    <w:rsid w:val="00D82AC4"/>
    <w:rsid w:val="00D84764"/>
    <w:rsid w:val="00DA3C0D"/>
    <w:rsid w:val="00DA5834"/>
    <w:rsid w:val="00DB0921"/>
    <w:rsid w:val="00DB2926"/>
    <w:rsid w:val="00DC6296"/>
    <w:rsid w:val="00DC6660"/>
    <w:rsid w:val="00DD370A"/>
    <w:rsid w:val="00DD76E4"/>
    <w:rsid w:val="00DE3F3E"/>
    <w:rsid w:val="00DF11FE"/>
    <w:rsid w:val="00E2484F"/>
    <w:rsid w:val="00E364A3"/>
    <w:rsid w:val="00E378AF"/>
    <w:rsid w:val="00E37AF2"/>
    <w:rsid w:val="00E37B29"/>
    <w:rsid w:val="00E442E3"/>
    <w:rsid w:val="00E6104E"/>
    <w:rsid w:val="00E67B09"/>
    <w:rsid w:val="00E763FA"/>
    <w:rsid w:val="00E82114"/>
    <w:rsid w:val="00E905B8"/>
    <w:rsid w:val="00EA04B9"/>
    <w:rsid w:val="00EA09D2"/>
    <w:rsid w:val="00EC09F2"/>
    <w:rsid w:val="00EC0EDA"/>
    <w:rsid w:val="00EC15F0"/>
    <w:rsid w:val="00ED1BFF"/>
    <w:rsid w:val="00EE29C7"/>
    <w:rsid w:val="00EE371B"/>
    <w:rsid w:val="00EE4E40"/>
    <w:rsid w:val="00F026A3"/>
    <w:rsid w:val="00F0695F"/>
    <w:rsid w:val="00F11601"/>
    <w:rsid w:val="00F16156"/>
    <w:rsid w:val="00F16E86"/>
    <w:rsid w:val="00F23D20"/>
    <w:rsid w:val="00F26634"/>
    <w:rsid w:val="00F300A4"/>
    <w:rsid w:val="00F33483"/>
    <w:rsid w:val="00F46313"/>
    <w:rsid w:val="00F47913"/>
    <w:rsid w:val="00F50463"/>
    <w:rsid w:val="00F56E1D"/>
    <w:rsid w:val="00F6326D"/>
    <w:rsid w:val="00F653D6"/>
    <w:rsid w:val="00F70C1B"/>
    <w:rsid w:val="00F76298"/>
    <w:rsid w:val="00F81520"/>
    <w:rsid w:val="00F81C14"/>
    <w:rsid w:val="00F94178"/>
    <w:rsid w:val="00FA1828"/>
    <w:rsid w:val="00FA688E"/>
    <w:rsid w:val="00FB2157"/>
    <w:rsid w:val="00FC747F"/>
    <w:rsid w:val="00FC7A1A"/>
    <w:rsid w:val="00FD1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EDA"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EC0EDA"/>
    <w:pPr>
      <w:keepNext/>
      <w:ind w:left="360"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EC0E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C0EDA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locked/>
    <w:rsid w:val="00EC0EDA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EC0ED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C0ED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EC0ED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C0ED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C0E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C0ED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EC0EDA"/>
    <w:pPr>
      <w:spacing w:before="100" w:beforeAutospacing="1" w:after="100" w:afterAutospacing="1"/>
    </w:pPr>
    <w:rPr>
      <w:szCs w:val="24"/>
      <w:lang w:val="ru-RU"/>
    </w:rPr>
  </w:style>
  <w:style w:type="paragraph" w:customStyle="1" w:styleId="Style11">
    <w:name w:val="Style11"/>
    <w:basedOn w:val="a"/>
    <w:uiPriority w:val="99"/>
    <w:rsid w:val="00EC0EDA"/>
    <w:pPr>
      <w:widowControl w:val="0"/>
      <w:autoSpaceDE w:val="0"/>
      <w:autoSpaceDN w:val="0"/>
      <w:adjustRightInd w:val="0"/>
    </w:pPr>
    <w:rPr>
      <w:szCs w:val="24"/>
      <w:lang w:val="ru-RU"/>
    </w:rPr>
  </w:style>
  <w:style w:type="character" w:customStyle="1" w:styleId="FontStyle73">
    <w:name w:val="Font Style73"/>
    <w:uiPriority w:val="99"/>
    <w:rsid w:val="00EC0EDA"/>
    <w:rPr>
      <w:rFonts w:ascii="Times New Roman" w:hAnsi="Times New Roman"/>
      <w:b/>
      <w:i/>
      <w:sz w:val="18"/>
    </w:rPr>
  </w:style>
  <w:style w:type="paragraph" w:styleId="a8">
    <w:name w:val="No Spacing"/>
    <w:uiPriority w:val="1"/>
    <w:qFormat/>
    <w:rsid w:val="00EC0EDA"/>
    <w:rPr>
      <w:rFonts w:ascii="Times New Roman" w:eastAsia="Times New Roman" w:hAnsi="Times New Roman"/>
      <w:sz w:val="24"/>
      <w:lang w:eastAsia="ru-RU"/>
    </w:rPr>
  </w:style>
  <w:style w:type="paragraph" w:customStyle="1" w:styleId="11">
    <w:name w:val="Абзац списку1"/>
    <w:basedOn w:val="a"/>
    <w:uiPriority w:val="99"/>
    <w:rsid w:val="00EC0EDA"/>
    <w:pPr>
      <w:widowControl w:val="0"/>
      <w:suppressAutoHyphens/>
      <w:ind w:left="720"/>
    </w:pPr>
    <w:rPr>
      <w:rFonts w:eastAsia="Droid Sans" w:cs="Lohit Hindi"/>
      <w:kern w:val="1"/>
      <w:szCs w:val="24"/>
      <w:lang w:eastAsia="zh-CN" w:bidi="hi-IN"/>
    </w:rPr>
  </w:style>
  <w:style w:type="paragraph" w:styleId="a9">
    <w:name w:val="header"/>
    <w:basedOn w:val="a"/>
    <w:link w:val="aa"/>
    <w:uiPriority w:val="99"/>
    <w:rsid w:val="00863A9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3A93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863A9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3A93"/>
    <w:rPr>
      <w:rFonts w:ascii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locked/>
    <w:rsid w:val="00DA3C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56903"/>
    <w:pPr>
      <w:spacing w:before="240"/>
      <w:ind w:left="720" w:hanging="391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456903"/>
    <w:pPr>
      <w:ind w:left="3912" w:hanging="3912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456903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52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8564</Words>
  <Characters>4883</Characters>
  <Application>Microsoft Office Word</Application>
  <DocSecurity>4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Користувач Windows</cp:lastModifiedBy>
  <cp:revision>2</cp:revision>
  <cp:lastPrinted>2018-07-30T07:03:00Z</cp:lastPrinted>
  <dcterms:created xsi:type="dcterms:W3CDTF">2018-08-03T09:08:00Z</dcterms:created>
  <dcterms:modified xsi:type="dcterms:W3CDTF">2018-08-03T09:08:00Z</dcterms:modified>
</cp:coreProperties>
</file>